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E1" w:rsidRPr="009D12C0" w:rsidRDefault="009D12C0" w:rsidP="00903B25">
      <w:pPr>
        <w:spacing w:line="360" w:lineRule="auto"/>
        <w:contextualSpacing/>
        <w:jc w:val="center"/>
        <w:rPr>
          <w:rFonts w:ascii="Arial" w:hAnsi="Arial" w:cs="Arial"/>
          <w:b/>
          <w:sz w:val="24"/>
          <w:szCs w:val="24"/>
        </w:rPr>
      </w:pPr>
      <w:r w:rsidRPr="009D12C0">
        <w:rPr>
          <w:rFonts w:ascii="Arial" w:hAnsi="Arial" w:cs="Arial"/>
          <w:b/>
          <w:sz w:val="24"/>
          <w:szCs w:val="24"/>
        </w:rPr>
        <w:t>CONSEJO DE CIENCIA Y TECNOLOGÍA DEL ESTADO DE DURANGO</w:t>
      </w:r>
    </w:p>
    <w:p w:rsidR="009D12C0" w:rsidRDefault="009D12C0" w:rsidP="00903B25">
      <w:pPr>
        <w:spacing w:line="360" w:lineRule="auto"/>
        <w:contextualSpacing/>
        <w:jc w:val="center"/>
        <w:rPr>
          <w:rFonts w:ascii="Arial" w:hAnsi="Arial" w:cs="Arial"/>
          <w:b/>
          <w:sz w:val="24"/>
          <w:szCs w:val="24"/>
        </w:rPr>
      </w:pPr>
      <w:r>
        <w:rPr>
          <w:rFonts w:ascii="Arial" w:hAnsi="Arial" w:cs="Arial"/>
          <w:b/>
          <w:sz w:val="24"/>
          <w:szCs w:val="24"/>
        </w:rPr>
        <w:t>“</w:t>
      </w:r>
      <w:r w:rsidR="00FE5329">
        <w:rPr>
          <w:rFonts w:ascii="Arial" w:hAnsi="Arial" w:cs="Arial"/>
          <w:b/>
          <w:sz w:val="24"/>
          <w:szCs w:val="24"/>
        </w:rPr>
        <w:t>NOTAS A LOS ESTADOS FI</w:t>
      </w:r>
      <w:r w:rsidRPr="009D12C0">
        <w:rPr>
          <w:rFonts w:ascii="Arial" w:hAnsi="Arial" w:cs="Arial"/>
          <w:b/>
          <w:sz w:val="24"/>
          <w:szCs w:val="24"/>
        </w:rPr>
        <w:t>NANC</w:t>
      </w:r>
      <w:r w:rsidR="00167D0E">
        <w:rPr>
          <w:rFonts w:ascii="Arial" w:hAnsi="Arial" w:cs="Arial"/>
          <w:b/>
          <w:sz w:val="24"/>
          <w:szCs w:val="24"/>
        </w:rPr>
        <w:t>IEROS AL 3</w:t>
      </w:r>
      <w:r w:rsidR="00312FC4">
        <w:rPr>
          <w:rFonts w:ascii="Arial" w:hAnsi="Arial" w:cs="Arial"/>
          <w:b/>
          <w:sz w:val="24"/>
          <w:szCs w:val="24"/>
        </w:rPr>
        <w:t>0</w:t>
      </w:r>
      <w:r w:rsidR="00167D0E">
        <w:rPr>
          <w:rFonts w:ascii="Arial" w:hAnsi="Arial" w:cs="Arial"/>
          <w:b/>
          <w:sz w:val="24"/>
          <w:szCs w:val="24"/>
        </w:rPr>
        <w:t xml:space="preserve"> DE </w:t>
      </w:r>
      <w:r w:rsidR="006F2000">
        <w:rPr>
          <w:rFonts w:ascii="Arial" w:hAnsi="Arial" w:cs="Arial"/>
          <w:b/>
          <w:sz w:val="24"/>
          <w:szCs w:val="24"/>
        </w:rPr>
        <w:t>SEPTIEMBRE</w:t>
      </w:r>
      <w:r w:rsidR="00312FC4">
        <w:rPr>
          <w:rFonts w:ascii="Arial" w:hAnsi="Arial" w:cs="Arial"/>
          <w:b/>
          <w:sz w:val="24"/>
          <w:szCs w:val="24"/>
        </w:rPr>
        <w:t xml:space="preserve"> </w:t>
      </w:r>
      <w:r w:rsidR="00661B91">
        <w:rPr>
          <w:rFonts w:ascii="Arial" w:hAnsi="Arial" w:cs="Arial"/>
          <w:b/>
          <w:sz w:val="24"/>
          <w:szCs w:val="24"/>
        </w:rPr>
        <w:t xml:space="preserve"> </w:t>
      </w:r>
      <w:r w:rsidR="00167D0E">
        <w:rPr>
          <w:rFonts w:ascii="Arial" w:hAnsi="Arial" w:cs="Arial"/>
          <w:b/>
          <w:sz w:val="24"/>
          <w:szCs w:val="24"/>
        </w:rPr>
        <w:t>DE 201</w:t>
      </w:r>
      <w:r w:rsidR="00661B91">
        <w:rPr>
          <w:rFonts w:ascii="Arial" w:hAnsi="Arial" w:cs="Arial"/>
          <w:b/>
          <w:sz w:val="24"/>
          <w:szCs w:val="24"/>
        </w:rPr>
        <w:t>9</w:t>
      </w:r>
      <w:r>
        <w:rPr>
          <w:rFonts w:ascii="Arial" w:hAnsi="Arial" w:cs="Arial"/>
          <w:b/>
          <w:sz w:val="24"/>
          <w:szCs w:val="24"/>
        </w:rPr>
        <w:t>”</w:t>
      </w:r>
    </w:p>
    <w:p w:rsidR="009D12C0" w:rsidRDefault="009D12C0" w:rsidP="00903B25">
      <w:pPr>
        <w:spacing w:line="360" w:lineRule="auto"/>
        <w:jc w:val="center"/>
        <w:rPr>
          <w:rFonts w:ascii="Arial" w:hAnsi="Arial" w:cs="Arial"/>
          <w:b/>
          <w:sz w:val="24"/>
          <w:szCs w:val="24"/>
        </w:rPr>
      </w:pPr>
    </w:p>
    <w:p w:rsidR="009D12C0" w:rsidRPr="009536AC" w:rsidRDefault="00903B25" w:rsidP="00903B25">
      <w:pPr>
        <w:spacing w:line="360" w:lineRule="auto"/>
        <w:contextualSpacing/>
        <w:jc w:val="both"/>
        <w:rPr>
          <w:rFonts w:ascii="Arial" w:hAnsi="Arial" w:cs="Arial"/>
          <w:b/>
          <w:sz w:val="24"/>
          <w:szCs w:val="24"/>
        </w:rPr>
      </w:pPr>
      <w:r w:rsidRPr="009536AC">
        <w:rPr>
          <w:rFonts w:ascii="Arial" w:hAnsi="Arial" w:cs="Arial"/>
          <w:b/>
          <w:sz w:val="24"/>
          <w:szCs w:val="24"/>
        </w:rPr>
        <w:t>Políticas Contables:</w:t>
      </w:r>
    </w:p>
    <w:p w:rsidR="00903B25" w:rsidRPr="009536AC" w:rsidRDefault="00903B25" w:rsidP="00903B25">
      <w:pPr>
        <w:spacing w:line="360" w:lineRule="auto"/>
        <w:contextualSpacing/>
        <w:jc w:val="both"/>
        <w:rPr>
          <w:rFonts w:ascii="Arial" w:hAnsi="Arial" w:cs="Arial"/>
          <w:b/>
          <w:sz w:val="24"/>
          <w:szCs w:val="24"/>
        </w:rPr>
      </w:pPr>
    </w:p>
    <w:p w:rsidR="009D12C0" w:rsidRPr="009536AC" w:rsidRDefault="009D12C0" w:rsidP="00903B25">
      <w:pPr>
        <w:spacing w:line="360" w:lineRule="auto"/>
        <w:contextualSpacing/>
        <w:jc w:val="both"/>
        <w:rPr>
          <w:rFonts w:ascii="Arial" w:hAnsi="Arial" w:cs="Arial"/>
          <w:sz w:val="24"/>
          <w:szCs w:val="24"/>
        </w:rPr>
      </w:pPr>
      <w:r w:rsidRPr="009536AC">
        <w:rPr>
          <w:rFonts w:ascii="Arial" w:hAnsi="Arial" w:cs="Arial"/>
          <w:sz w:val="24"/>
          <w:szCs w:val="24"/>
        </w:rPr>
        <w:t xml:space="preserve">La información se elaboró conforme al Manual de Contabilidad del Consejo </w:t>
      </w:r>
      <w:r w:rsidR="00903B25" w:rsidRPr="009536AC">
        <w:rPr>
          <w:rFonts w:ascii="Arial" w:hAnsi="Arial" w:cs="Arial"/>
          <w:sz w:val="24"/>
          <w:szCs w:val="24"/>
        </w:rPr>
        <w:t xml:space="preserve">Estatal </w:t>
      </w:r>
      <w:r w:rsidRPr="009536AC">
        <w:rPr>
          <w:rFonts w:ascii="Arial" w:hAnsi="Arial" w:cs="Arial"/>
          <w:sz w:val="24"/>
          <w:szCs w:val="24"/>
        </w:rPr>
        <w:t>de Ciencia y Tecnología del Estado, las Normas de Información Financiera y las disposiciones legales aplicables, obedeciendo a las mejores prácticas contables.</w:t>
      </w:r>
      <w:r w:rsidR="00903B25" w:rsidRPr="009536AC">
        <w:rPr>
          <w:rFonts w:ascii="Arial" w:hAnsi="Arial" w:cs="Arial"/>
          <w:sz w:val="24"/>
          <w:szCs w:val="24"/>
        </w:rPr>
        <w:t xml:space="preserve"> A continuación se presentan las notas a los estados financieros correspon</w:t>
      </w:r>
      <w:r w:rsidR="00167D0E">
        <w:rPr>
          <w:rFonts w:ascii="Arial" w:hAnsi="Arial" w:cs="Arial"/>
          <w:sz w:val="24"/>
          <w:szCs w:val="24"/>
        </w:rPr>
        <w:t xml:space="preserve">dientes al </w:t>
      </w:r>
      <w:r w:rsidR="006F2000">
        <w:rPr>
          <w:rFonts w:ascii="Arial" w:hAnsi="Arial" w:cs="Arial"/>
          <w:sz w:val="24"/>
          <w:szCs w:val="24"/>
        </w:rPr>
        <w:t>3er</w:t>
      </w:r>
      <w:r w:rsidR="00661B91">
        <w:rPr>
          <w:rFonts w:ascii="Arial" w:hAnsi="Arial" w:cs="Arial"/>
          <w:sz w:val="24"/>
          <w:szCs w:val="24"/>
        </w:rPr>
        <w:t>. trimestre del año 2019</w:t>
      </w:r>
      <w:r w:rsidR="00903B25" w:rsidRPr="009536AC">
        <w:rPr>
          <w:rFonts w:ascii="Arial" w:hAnsi="Arial" w:cs="Arial"/>
          <w:sz w:val="24"/>
          <w:szCs w:val="24"/>
        </w:rPr>
        <w:t>, con los siguientes apartados:</w:t>
      </w:r>
    </w:p>
    <w:p w:rsidR="00903B25" w:rsidRPr="009536AC" w:rsidRDefault="00903B25" w:rsidP="00903B25">
      <w:pPr>
        <w:spacing w:line="360" w:lineRule="auto"/>
        <w:contextualSpacing/>
        <w:jc w:val="both"/>
        <w:rPr>
          <w:rFonts w:ascii="Arial" w:hAnsi="Arial" w:cs="Arial"/>
          <w:sz w:val="24"/>
          <w:szCs w:val="24"/>
        </w:rPr>
      </w:pPr>
    </w:p>
    <w:p w:rsidR="00903B25" w:rsidRPr="009536AC" w:rsidRDefault="00903B25" w:rsidP="00903B25">
      <w:pPr>
        <w:pStyle w:val="Prrafodelista"/>
        <w:numPr>
          <w:ilvl w:val="0"/>
          <w:numId w:val="1"/>
        </w:numPr>
        <w:spacing w:line="360" w:lineRule="auto"/>
        <w:jc w:val="both"/>
        <w:rPr>
          <w:rFonts w:ascii="Arial" w:hAnsi="Arial" w:cs="Arial"/>
          <w:sz w:val="24"/>
          <w:szCs w:val="24"/>
        </w:rPr>
      </w:pPr>
      <w:r w:rsidRPr="009536AC">
        <w:rPr>
          <w:rFonts w:ascii="Arial" w:hAnsi="Arial" w:cs="Arial"/>
          <w:sz w:val="24"/>
          <w:szCs w:val="24"/>
        </w:rPr>
        <w:t>Notas de Desglose</w:t>
      </w:r>
    </w:p>
    <w:p w:rsidR="00903B25" w:rsidRPr="009536AC" w:rsidRDefault="00903B25" w:rsidP="00903B25">
      <w:pPr>
        <w:pStyle w:val="Prrafodelista"/>
        <w:numPr>
          <w:ilvl w:val="0"/>
          <w:numId w:val="1"/>
        </w:numPr>
        <w:spacing w:line="360" w:lineRule="auto"/>
        <w:jc w:val="both"/>
        <w:rPr>
          <w:rFonts w:ascii="Arial" w:hAnsi="Arial" w:cs="Arial"/>
          <w:sz w:val="24"/>
          <w:szCs w:val="24"/>
        </w:rPr>
      </w:pPr>
      <w:r w:rsidRPr="009536AC">
        <w:rPr>
          <w:rFonts w:ascii="Arial" w:hAnsi="Arial" w:cs="Arial"/>
          <w:sz w:val="24"/>
          <w:szCs w:val="24"/>
        </w:rPr>
        <w:t>Notas de Memoria</w:t>
      </w:r>
    </w:p>
    <w:p w:rsidR="00903B25" w:rsidRPr="009536AC" w:rsidRDefault="00903B25" w:rsidP="00903B25">
      <w:pPr>
        <w:pStyle w:val="Prrafodelista"/>
        <w:numPr>
          <w:ilvl w:val="0"/>
          <w:numId w:val="1"/>
        </w:numPr>
        <w:spacing w:line="360" w:lineRule="auto"/>
        <w:jc w:val="both"/>
        <w:rPr>
          <w:rFonts w:ascii="Arial" w:hAnsi="Arial" w:cs="Arial"/>
          <w:sz w:val="24"/>
          <w:szCs w:val="24"/>
        </w:rPr>
      </w:pPr>
      <w:r w:rsidRPr="009536AC">
        <w:rPr>
          <w:rFonts w:ascii="Arial" w:hAnsi="Arial" w:cs="Arial"/>
          <w:sz w:val="24"/>
          <w:szCs w:val="24"/>
        </w:rPr>
        <w:t>Notas de Gestión Administrativa</w:t>
      </w:r>
    </w:p>
    <w:p w:rsidR="00903B25" w:rsidRPr="009536AC" w:rsidRDefault="00903B25" w:rsidP="00903B25">
      <w:pPr>
        <w:pStyle w:val="Prrafodelista"/>
        <w:spacing w:line="360" w:lineRule="auto"/>
        <w:jc w:val="both"/>
        <w:rPr>
          <w:rFonts w:ascii="Arial" w:hAnsi="Arial" w:cs="Arial"/>
          <w:sz w:val="24"/>
          <w:szCs w:val="24"/>
        </w:rPr>
      </w:pPr>
    </w:p>
    <w:p w:rsidR="00C411F3" w:rsidRPr="00135E3B" w:rsidRDefault="00C411F3" w:rsidP="00903B25">
      <w:pPr>
        <w:pStyle w:val="Prrafodelista"/>
        <w:spacing w:line="360" w:lineRule="auto"/>
        <w:jc w:val="both"/>
        <w:rPr>
          <w:rFonts w:ascii="Arial" w:hAnsi="Arial" w:cs="Arial"/>
          <w:sz w:val="20"/>
          <w:szCs w:val="20"/>
        </w:rPr>
      </w:pPr>
    </w:p>
    <w:p w:rsidR="00903B25" w:rsidRPr="00135E3B" w:rsidRDefault="00903B25" w:rsidP="00903B25">
      <w:pPr>
        <w:pStyle w:val="Prrafodelista"/>
        <w:spacing w:line="360" w:lineRule="auto"/>
        <w:jc w:val="both"/>
        <w:rPr>
          <w:rFonts w:ascii="Arial" w:hAnsi="Arial" w:cs="Arial"/>
          <w:sz w:val="20"/>
          <w:szCs w:val="20"/>
        </w:rPr>
      </w:pPr>
    </w:p>
    <w:p w:rsidR="00C411F3" w:rsidRPr="009536AC" w:rsidRDefault="001348F8" w:rsidP="001348F8">
      <w:pPr>
        <w:pStyle w:val="Prrafodelista"/>
        <w:spacing w:line="360" w:lineRule="auto"/>
        <w:ind w:hanging="720"/>
        <w:jc w:val="both"/>
        <w:rPr>
          <w:rFonts w:ascii="Arial" w:hAnsi="Arial" w:cs="Arial"/>
          <w:b/>
          <w:sz w:val="24"/>
          <w:szCs w:val="24"/>
        </w:rPr>
      </w:pPr>
      <w:r w:rsidRPr="009536AC">
        <w:rPr>
          <w:rFonts w:ascii="Arial" w:hAnsi="Arial" w:cs="Arial"/>
          <w:b/>
          <w:sz w:val="24"/>
          <w:szCs w:val="24"/>
        </w:rPr>
        <w:t>NOTAS DE DESGLOSE:</w:t>
      </w:r>
    </w:p>
    <w:p w:rsidR="001348F8" w:rsidRPr="009536AC" w:rsidRDefault="001348F8" w:rsidP="001348F8">
      <w:pPr>
        <w:pStyle w:val="Prrafodelista"/>
        <w:spacing w:line="360" w:lineRule="auto"/>
        <w:ind w:hanging="720"/>
        <w:jc w:val="both"/>
        <w:rPr>
          <w:rFonts w:ascii="Arial" w:hAnsi="Arial" w:cs="Arial"/>
          <w:b/>
          <w:sz w:val="24"/>
          <w:szCs w:val="24"/>
        </w:rPr>
      </w:pPr>
    </w:p>
    <w:p w:rsidR="00684E8F" w:rsidRPr="009536AC" w:rsidRDefault="00903B25" w:rsidP="00903B25">
      <w:pPr>
        <w:pStyle w:val="Prrafodelista"/>
        <w:spacing w:line="360" w:lineRule="auto"/>
        <w:ind w:left="0" w:hanging="720"/>
        <w:jc w:val="both"/>
        <w:rPr>
          <w:rFonts w:ascii="Arial" w:hAnsi="Arial" w:cs="Arial"/>
          <w:b/>
          <w:sz w:val="24"/>
          <w:szCs w:val="24"/>
        </w:rPr>
      </w:pPr>
      <w:r w:rsidRPr="009536AC">
        <w:rPr>
          <w:rFonts w:ascii="Arial" w:hAnsi="Arial" w:cs="Arial"/>
          <w:sz w:val="24"/>
          <w:szCs w:val="24"/>
        </w:rPr>
        <w:tab/>
      </w:r>
      <w:r w:rsidRPr="009536AC">
        <w:rPr>
          <w:rFonts w:ascii="Arial" w:hAnsi="Arial" w:cs="Arial"/>
          <w:b/>
          <w:sz w:val="24"/>
          <w:szCs w:val="24"/>
        </w:rPr>
        <w:t xml:space="preserve">Notas al Estado de Situación Financiera </w:t>
      </w:r>
    </w:p>
    <w:p w:rsidR="00684E8F" w:rsidRPr="009536AC" w:rsidRDefault="00684E8F" w:rsidP="00903B25">
      <w:pPr>
        <w:pStyle w:val="Prrafodelista"/>
        <w:spacing w:line="360" w:lineRule="auto"/>
        <w:ind w:left="0" w:hanging="720"/>
        <w:jc w:val="both"/>
        <w:rPr>
          <w:rFonts w:ascii="Arial" w:hAnsi="Arial" w:cs="Arial"/>
          <w:sz w:val="24"/>
          <w:szCs w:val="24"/>
        </w:rPr>
      </w:pPr>
    </w:p>
    <w:p w:rsidR="00684E8F" w:rsidRPr="00E21EAB" w:rsidRDefault="00684E8F" w:rsidP="00903B25">
      <w:pPr>
        <w:pStyle w:val="Prrafodelista"/>
        <w:spacing w:line="360" w:lineRule="auto"/>
        <w:ind w:left="0" w:hanging="720"/>
        <w:jc w:val="both"/>
        <w:rPr>
          <w:rFonts w:ascii="Arial" w:hAnsi="Arial" w:cs="Arial"/>
          <w:b/>
          <w:sz w:val="24"/>
          <w:szCs w:val="24"/>
        </w:rPr>
      </w:pPr>
      <w:r w:rsidRPr="009536AC">
        <w:rPr>
          <w:rFonts w:ascii="Arial" w:hAnsi="Arial" w:cs="Arial"/>
          <w:sz w:val="24"/>
          <w:szCs w:val="24"/>
        </w:rPr>
        <w:tab/>
      </w:r>
      <w:r w:rsidRPr="00E21EAB">
        <w:rPr>
          <w:rFonts w:ascii="Arial" w:hAnsi="Arial" w:cs="Arial"/>
          <w:b/>
          <w:sz w:val="24"/>
          <w:szCs w:val="24"/>
        </w:rPr>
        <w:t>Activo</w:t>
      </w:r>
    </w:p>
    <w:p w:rsidR="00684E8F" w:rsidRPr="009536AC" w:rsidRDefault="00684E8F" w:rsidP="00684E8F">
      <w:pPr>
        <w:pStyle w:val="Prrafodelista"/>
        <w:numPr>
          <w:ilvl w:val="0"/>
          <w:numId w:val="2"/>
        </w:numPr>
        <w:spacing w:line="360" w:lineRule="auto"/>
        <w:jc w:val="both"/>
        <w:rPr>
          <w:rFonts w:ascii="Arial" w:hAnsi="Arial" w:cs="Arial"/>
          <w:sz w:val="24"/>
          <w:szCs w:val="24"/>
        </w:rPr>
      </w:pPr>
      <w:r w:rsidRPr="009536AC">
        <w:rPr>
          <w:rFonts w:ascii="Arial" w:hAnsi="Arial" w:cs="Arial"/>
          <w:sz w:val="24"/>
          <w:szCs w:val="24"/>
        </w:rPr>
        <w:t>Efectivo y Equivalentes</w:t>
      </w:r>
      <w:r w:rsidR="00C411F3" w:rsidRPr="009536AC">
        <w:rPr>
          <w:rFonts w:ascii="Arial" w:hAnsi="Arial" w:cs="Arial"/>
          <w:sz w:val="24"/>
          <w:szCs w:val="24"/>
        </w:rPr>
        <w:t>.</w:t>
      </w:r>
    </w:p>
    <w:p w:rsidR="00684E8F" w:rsidRPr="009536AC" w:rsidRDefault="00684E8F" w:rsidP="00684E8F">
      <w:pPr>
        <w:pStyle w:val="Prrafodelista"/>
        <w:spacing w:line="360" w:lineRule="auto"/>
        <w:jc w:val="both"/>
        <w:rPr>
          <w:rFonts w:ascii="Arial" w:hAnsi="Arial" w:cs="Arial"/>
          <w:sz w:val="24"/>
          <w:szCs w:val="24"/>
        </w:rPr>
      </w:pPr>
      <w:r w:rsidRPr="009536AC">
        <w:rPr>
          <w:rFonts w:ascii="Arial" w:hAnsi="Arial" w:cs="Arial"/>
          <w:sz w:val="24"/>
          <w:szCs w:val="24"/>
        </w:rPr>
        <w:t>En este apartado se integran los recursos monetarios que el Consejo de Ciencia y Tecnología administra para la ejec</w:t>
      </w:r>
      <w:r w:rsidR="00CF33D7" w:rsidRPr="009536AC">
        <w:rPr>
          <w:rFonts w:ascii="Arial" w:hAnsi="Arial" w:cs="Arial"/>
          <w:sz w:val="24"/>
          <w:szCs w:val="24"/>
        </w:rPr>
        <w:t>ución de su Programa Operativo A</w:t>
      </w:r>
      <w:r w:rsidRPr="009536AC">
        <w:rPr>
          <w:rFonts w:ascii="Arial" w:hAnsi="Arial" w:cs="Arial"/>
          <w:sz w:val="24"/>
          <w:szCs w:val="24"/>
        </w:rPr>
        <w:t>nual y demás Convenios, dichos recursos se encuentran en cuentas bancarias en moneda nacional. A continuación se relacionan las cuentas que integran el rubro de efectivo y equivalentes:</w:t>
      </w:r>
    </w:p>
    <w:p w:rsidR="00135E3B" w:rsidRDefault="00135E3B" w:rsidP="00684E8F">
      <w:pPr>
        <w:pStyle w:val="Prrafodelista"/>
        <w:spacing w:line="360" w:lineRule="auto"/>
        <w:jc w:val="both"/>
        <w:rPr>
          <w:rFonts w:ascii="Arial" w:hAnsi="Arial" w:cs="Arial"/>
          <w:sz w:val="20"/>
          <w:szCs w:val="20"/>
        </w:rPr>
      </w:pPr>
    </w:p>
    <w:p w:rsidR="009536AC" w:rsidRDefault="009536AC" w:rsidP="00684E8F">
      <w:pPr>
        <w:pStyle w:val="Prrafodelista"/>
        <w:spacing w:line="360" w:lineRule="auto"/>
        <w:jc w:val="both"/>
        <w:rPr>
          <w:rFonts w:ascii="Arial" w:hAnsi="Arial" w:cs="Arial"/>
          <w:sz w:val="20"/>
          <w:szCs w:val="20"/>
        </w:rPr>
      </w:pPr>
    </w:p>
    <w:p w:rsidR="00675CD5" w:rsidRDefault="00675CD5" w:rsidP="00684E8F">
      <w:pPr>
        <w:pStyle w:val="Prrafodelista"/>
        <w:spacing w:line="360" w:lineRule="auto"/>
        <w:jc w:val="both"/>
        <w:rPr>
          <w:rFonts w:ascii="Arial" w:hAnsi="Arial" w:cs="Arial"/>
          <w:sz w:val="20"/>
          <w:szCs w:val="20"/>
        </w:rPr>
      </w:pPr>
    </w:p>
    <w:p w:rsidR="00135E3B" w:rsidRPr="00135E3B" w:rsidRDefault="00135E3B" w:rsidP="00684E8F">
      <w:pPr>
        <w:pStyle w:val="Prrafodelista"/>
        <w:spacing w:line="360" w:lineRule="auto"/>
        <w:jc w:val="both"/>
        <w:rPr>
          <w:rFonts w:ascii="Arial" w:hAnsi="Arial" w:cs="Arial"/>
          <w:sz w:val="20"/>
          <w:szCs w:val="20"/>
        </w:rPr>
      </w:pPr>
    </w:p>
    <w:tbl>
      <w:tblPr>
        <w:tblStyle w:val="Tablaconcuadrcula"/>
        <w:tblW w:w="0" w:type="auto"/>
        <w:tblInd w:w="720" w:type="dxa"/>
        <w:tblLook w:val="04A0" w:firstRow="1" w:lastRow="0" w:firstColumn="1" w:lastColumn="0" w:noHBand="0" w:noVBand="1"/>
      </w:tblPr>
      <w:tblGrid>
        <w:gridCol w:w="4911"/>
        <w:gridCol w:w="1840"/>
        <w:gridCol w:w="1583"/>
      </w:tblGrid>
      <w:tr w:rsidR="005A6C84" w:rsidRPr="00ED0A23" w:rsidTr="00785379">
        <w:tc>
          <w:tcPr>
            <w:tcW w:w="4911" w:type="dxa"/>
            <w:shd w:val="clear" w:color="auto" w:fill="365F91" w:themeFill="accent1" w:themeFillShade="BF"/>
          </w:tcPr>
          <w:p w:rsidR="00D003FD" w:rsidRPr="00ED0A23" w:rsidRDefault="00D003FD" w:rsidP="00135E3B">
            <w:pPr>
              <w:pStyle w:val="Prrafodelista"/>
              <w:spacing w:line="360" w:lineRule="auto"/>
              <w:ind w:left="0"/>
              <w:jc w:val="center"/>
              <w:rPr>
                <w:rFonts w:ascii="Arial" w:hAnsi="Arial" w:cs="Arial"/>
                <w:b/>
                <w:color w:val="FFFFFF" w:themeColor="background1"/>
              </w:rPr>
            </w:pPr>
            <w:r w:rsidRPr="00ED0A23">
              <w:rPr>
                <w:rFonts w:ascii="Arial" w:hAnsi="Arial" w:cs="Arial"/>
                <w:b/>
                <w:color w:val="FFFFFF" w:themeColor="background1"/>
              </w:rPr>
              <w:t>Concepto</w:t>
            </w:r>
          </w:p>
        </w:tc>
        <w:tc>
          <w:tcPr>
            <w:tcW w:w="1840" w:type="dxa"/>
            <w:shd w:val="clear" w:color="auto" w:fill="365F91" w:themeFill="accent1" w:themeFillShade="BF"/>
          </w:tcPr>
          <w:p w:rsidR="00D003FD" w:rsidRDefault="00661B91" w:rsidP="00135E3B">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2019</w:t>
            </w:r>
          </w:p>
          <w:p w:rsidR="00661B91" w:rsidRPr="00661B91" w:rsidRDefault="005A6C84" w:rsidP="005A6C84">
            <w:pPr>
              <w:pStyle w:val="Prrafodelista"/>
              <w:spacing w:line="360" w:lineRule="auto"/>
              <w:ind w:left="0"/>
              <w:jc w:val="center"/>
              <w:rPr>
                <w:rFonts w:ascii="Arial" w:hAnsi="Arial" w:cs="Arial"/>
                <w:b/>
                <w:sz w:val="16"/>
                <w:szCs w:val="16"/>
              </w:rPr>
            </w:pPr>
            <w:r>
              <w:rPr>
                <w:rFonts w:ascii="Arial" w:hAnsi="Arial" w:cs="Arial"/>
                <w:b/>
                <w:color w:val="FFFFFF" w:themeColor="background1"/>
                <w:sz w:val="16"/>
                <w:szCs w:val="16"/>
              </w:rPr>
              <w:t>Tercer</w:t>
            </w:r>
            <w:r w:rsidR="00661B91" w:rsidRPr="00661B91">
              <w:rPr>
                <w:rFonts w:ascii="Arial" w:hAnsi="Arial" w:cs="Arial"/>
                <w:b/>
                <w:color w:val="FFFFFF" w:themeColor="background1"/>
                <w:sz w:val="16"/>
                <w:szCs w:val="16"/>
              </w:rPr>
              <w:t xml:space="preserve"> Trimestre</w:t>
            </w:r>
          </w:p>
        </w:tc>
        <w:tc>
          <w:tcPr>
            <w:tcW w:w="1583" w:type="dxa"/>
            <w:shd w:val="clear" w:color="auto" w:fill="365F91" w:themeFill="accent1" w:themeFillShade="BF"/>
          </w:tcPr>
          <w:p w:rsidR="00D003FD" w:rsidRDefault="00102CFB" w:rsidP="00661B91">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w:t>
            </w:r>
            <w:r w:rsidR="00661B91">
              <w:rPr>
                <w:rFonts w:ascii="Arial" w:hAnsi="Arial" w:cs="Arial"/>
                <w:b/>
                <w:color w:val="FFFFFF" w:themeColor="background1"/>
              </w:rPr>
              <w:t>8</w:t>
            </w:r>
          </w:p>
          <w:p w:rsidR="00661B91" w:rsidRPr="00661B91" w:rsidRDefault="00661B91" w:rsidP="00661B91">
            <w:pPr>
              <w:pStyle w:val="Prrafodelista"/>
              <w:spacing w:line="360" w:lineRule="auto"/>
              <w:ind w:left="0"/>
              <w:jc w:val="center"/>
              <w:rPr>
                <w:rFonts w:ascii="Arial" w:hAnsi="Arial" w:cs="Arial"/>
                <w:b/>
                <w:sz w:val="16"/>
                <w:szCs w:val="16"/>
              </w:rPr>
            </w:pPr>
            <w:r w:rsidRPr="00661B91">
              <w:rPr>
                <w:rFonts w:ascii="Arial" w:hAnsi="Arial" w:cs="Arial"/>
                <w:b/>
                <w:color w:val="FFFFFF" w:themeColor="background1"/>
                <w:sz w:val="16"/>
                <w:szCs w:val="16"/>
              </w:rPr>
              <w:t>Cuarto Trimestre</w:t>
            </w:r>
          </w:p>
        </w:tc>
      </w:tr>
      <w:tr w:rsidR="00661B91" w:rsidRPr="00ED0A23" w:rsidTr="00D003FD">
        <w:tc>
          <w:tcPr>
            <w:tcW w:w="4911" w:type="dxa"/>
          </w:tcPr>
          <w:p w:rsidR="00661B91" w:rsidRPr="00ED0A23" w:rsidRDefault="00661B91" w:rsidP="00684E8F">
            <w:pPr>
              <w:pStyle w:val="Prrafodelista"/>
              <w:spacing w:line="360" w:lineRule="auto"/>
              <w:ind w:left="0"/>
              <w:jc w:val="both"/>
              <w:rPr>
                <w:rFonts w:ascii="Arial" w:hAnsi="Arial" w:cs="Arial"/>
              </w:rPr>
            </w:pPr>
            <w:r w:rsidRPr="00ED0A23">
              <w:rPr>
                <w:rFonts w:ascii="Arial" w:hAnsi="Arial" w:cs="Arial"/>
              </w:rPr>
              <w:t>Bancos/Tesorería</w:t>
            </w:r>
          </w:p>
        </w:tc>
        <w:tc>
          <w:tcPr>
            <w:tcW w:w="1840" w:type="dxa"/>
          </w:tcPr>
          <w:p w:rsidR="00661B91" w:rsidRPr="00ED0A23" w:rsidRDefault="00661B91" w:rsidP="005A6C84">
            <w:pPr>
              <w:pStyle w:val="Prrafodelista"/>
              <w:spacing w:line="360" w:lineRule="auto"/>
              <w:ind w:left="0"/>
              <w:jc w:val="right"/>
              <w:rPr>
                <w:rFonts w:ascii="Arial" w:hAnsi="Arial" w:cs="Arial"/>
              </w:rPr>
            </w:pPr>
            <w:r>
              <w:rPr>
                <w:rFonts w:ascii="Arial" w:hAnsi="Arial" w:cs="Arial"/>
              </w:rPr>
              <w:t>$</w:t>
            </w:r>
            <w:r w:rsidR="005A6C84">
              <w:rPr>
                <w:rFonts w:ascii="Arial" w:hAnsi="Arial" w:cs="Arial"/>
              </w:rPr>
              <w:t>2</w:t>
            </w:r>
            <w:r>
              <w:rPr>
                <w:rFonts w:ascii="Arial" w:hAnsi="Arial" w:cs="Arial"/>
              </w:rPr>
              <w:t>1,</w:t>
            </w:r>
            <w:r w:rsidR="005A6C84">
              <w:rPr>
                <w:rFonts w:ascii="Arial" w:hAnsi="Arial" w:cs="Arial"/>
              </w:rPr>
              <w:t>337,860</w:t>
            </w:r>
          </w:p>
        </w:tc>
        <w:tc>
          <w:tcPr>
            <w:tcW w:w="1583" w:type="dxa"/>
          </w:tcPr>
          <w:p w:rsidR="00661B91" w:rsidRPr="00ED0A23" w:rsidRDefault="00661B91" w:rsidP="00661B91">
            <w:pPr>
              <w:pStyle w:val="Prrafodelista"/>
              <w:spacing w:line="360" w:lineRule="auto"/>
              <w:ind w:left="0"/>
              <w:jc w:val="right"/>
              <w:rPr>
                <w:rFonts w:ascii="Arial" w:hAnsi="Arial" w:cs="Arial"/>
              </w:rPr>
            </w:pPr>
            <w:r>
              <w:rPr>
                <w:rFonts w:ascii="Arial" w:hAnsi="Arial" w:cs="Arial"/>
              </w:rPr>
              <w:t>$13,139,205</w:t>
            </w:r>
          </w:p>
        </w:tc>
      </w:tr>
      <w:tr w:rsidR="00661B91" w:rsidRPr="00ED0A23" w:rsidTr="00D003FD">
        <w:tc>
          <w:tcPr>
            <w:tcW w:w="4911" w:type="dxa"/>
          </w:tcPr>
          <w:p w:rsidR="00661B91" w:rsidRPr="00ED0A23" w:rsidRDefault="00661B91" w:rsidP="00135E3B">
            <w:pPr>
              <w:pStyle w:val="Prrafodelista"/>
              <w:spacing w:line="360" w:lineRule="auto"/>
              <w:ind w:left="0"/>
              <w:jc w:val="right"/>
              <w:rPr>
                <w:rFonts w:ascii="Arial" w:hAnsi="Arial" w:cs="Arial"/>
              </w:rPr>
            </w:pPr>
            <w:r w:rsidRPr="00ED0A23">
              <w:rPr>
                <w:rFonts w:ascii="Arial" w:hAnsi="Arial" w:cs="Arial"/>
              </w:rPr>
              <w:t>Suma</w:t>
            </w:r>
          </w:p>
        </w:tc>
        <w:tc>
          <w:tcPr>
            <w:tcW w:w="1840" w:type="dxa"/>
          </w:tcPr>
          <w:p w:rsidR="00661B91" w:rsidRPr="00ED0A23" w:rsidRDefault="00B77ADC" w:rsidP="005A6C84">
            <w:pPr>
              <w:pStyle w:val="Prrafodelista"/>
              <w:spacing w:line="360" w:lineRule="auto"/>
              <w:ind w:left="0"/>
              <w:jc w:val="right"/>
              <w:rPr>
                <w:rFonts w:ascii="Arial" w:hAnsi="Arial" w:cs="Arial"/>
              </w:rPr>
            </w:pPr>
            <w:r>
              <w:rPr>
                <w:rFonts w:ascii="Arial" w:hAnsi="Arial" w:cs="Arial"/>
              </w:rPr>
              <w:t>$</w:t>
            </w:r>
            <w:r w:rsidR="005A6C84">
              <w:rPr>
                <w:rFonts w:ascii="Arial" w:hAnsi="Arial" w:cs="Arial"/>
              </w:rPr>
              <w:t>2</w:t>
            </w:r>
            <w:r>
              <w:rPr>
                <w:rFonts w:ascii="Arial" w:hAnsi="Arial" w:cs="Arial"/>
              </w:rPr>
              <w:t>1,</w:t>
            </w:r>
            <w:r w:rsidR="005A6C84">
              <w:rPr>
                <w:rFonts w:ascii="Arial" w:hAnsi="Arial" w:cs="Arial"/>
              </w:rPr>
              <w:t>337,860</w:t>
            </w:r>
          </w:p>
        </w:tc>
        <w:tc>
          <w:tcPr>
            <w:tcW w:w="1583" w:type="dxa"/>
          </w:tcPr>
          <w:p w:rsidR="00661B91" w:rsidRPr="00ED0A23" w:rsidRDefault="00661B91" w:rsidP="00661B91">
            <w:pPr>
              <w:pStyle w:val="Prrafodelista"/>
              <w:spacing w:line="360" w:lineRule="auto"/>
              <w:ind w:left="0"/>
              <w:jc w:val="right"/>
              <w:rPr>
                <w:rFonts w:ascii="Arial" w:hAnsi="Arial" w:cs="Arial"/>
              </w:rPr>
            </w:pPr>
            <w:r>
              <w:rPr>
                <w:rFonts w:ascii="Arial" w:hAnsi="Arial" w:cs="Arial"/>
              </w:rPr>
              <w:t>$13,139,205</w:t>
            </w:r>
          </w:p>
        </w:tc>
      </w:tr>
    </w:tbl>
    <w:p w:rsidR="00135E3B" w:rsidRDefault="00135E3B" w:rsidP="00684E8F">
      <w:pPr>
        <w:pStyle w:val="Prrafodelista"/>
        <w:spacing w:line="360" w:lineRule="auto"/>
        <w:jc w:val="both"/>
        <w:rPr>
          <w:rFonts w:ascii="Arial" w:hAnsi="Arial" w:cs="Arial"/>
          <w:sz w:val="24"/>
          <w:szCs w:val="24"/>
        </w:rPr>
      </w:pPr>
    </w:p>
    <w:p w:rsidR="00436D92" w:rsidRDefault="00436D92" w:rsidP="00684E8F">
      <w:pPr>
        <w:pStyle w:val="Prrafodelista"/>
        <w:spacing w:line="360" w:lineRule="auto"/>
        <w:jc w:val="both"/>
        <w:rPr>
          <w:rFonts w:ascii="Arial" w:hAnsi="Arial" w:cs="Arial"/>
          <w:sz w:val="24"/>
          <w:szCs w:val="24"/>
        </w:rPr>
      </w:pPr>
    </w:p>
    <w:p w:rsidR="00903B25" w:rsidRPr="00ED0A23" w:rsidRDefault="00857EFA" w:rsidP="00857EFA">
      <w:pPr>
        <w:pStyle w:val="Prrafodelista"/>
        <w:numPr>
          <w:ilvl w:val="0"/>
          <w:numId w:val="2"/>
        </w:numPr>
        <w:spacing w:line="360" w:lineRule="auto"/>
        <w:jc w:val="both"/>
        <w:rPr>
          <w:rFonts w:ascii="Arial" w:hAnsi="Arial" w:cs="Arial"/>
          <w:sz w:val="24"/>
          <w:szCs w:val="24"/>
        </w:rPr>
      </w:pPr>
      <w:r w:rsidRPr="00ED0A23">
        <w:rPr>
          <w:rFonts w:ascii="Arial" w:hAnsi="Arial" w:cs="Arial"/>
          <w:sz w:val="24"/>
          <w:szCs w:val="24"/>
        </w:rPr>
        <w:t xml:space="preserve">Derechos a recibir </w:t>
      </w:r>
      <w:r w:rsidR="00785940" w:rsidRPr="00ED0A23">
        <w:rPr>
          <w:rFonts w:ascii="Arial" w:hAnsi="Arial" w:cs="Arial"/>
          <w:sz w:val="24"/>
          <w:szCs w:val="24"/>
        </w:rPr>
        <w:t>E</w:t>
      </w:r>
      <w:r w:rsidRPr="00ED0A23">
        <w:rPr>
          <w:rFonts w:ascii="Arial" w:hAnsi="Arial" w:cs="Arial"/>
          <w:sz w:val="24"/>
          <w:szCs w:val="24"/>
        </w:rPr>
        <w:t xml:space="preserve">fectivo y </w:t>
      </w:r>
      <w:r w:rsidR="00785940" w:rsidRPr="00ED0A23">
        <w:rPr>
          <w:rFonts w:ascii="Arial" w:hAnsi="Arial" w:cs="Arial"/>
          <w:sz w:val="24"/>
          <w:szCs w:val="24"/>
        </w:rPr>
        <w:t>E</w:t>
      </w:r>
      <w:r w:rsidRPr="00ED0A23">
        <w:rPr>
          <w:rFonts w:ascii="Arial" w:hAnsi="Arial" w:cs="Arial"/>
          <w:sz w:val="24"/>
          <w:szCs w:val="24"/>
        </w:rPr>
        <w:t>quivalentes</w:t>
      </w:r>
      <w:r w:rsidR="00785940" w:rsidRPr="00ED0A23">
        <w:rPr>
          <w:rFonts w:ascii="Arial" w:hAnsi="Arial" w:cs="Arial"/>
          <w:sz w:val="24"/>
          <w:szCs w:val="24"/>
        </w:rPr>
        <w:t xml:space="preserve"> y Bienes o Servicios a recibir</w:t>
      </w:r>
      <w:r w:rsidR="00C411F3" w:rsidRPr="00ED0A23">
        <w:rPr>
          <w:rFonts w:ascii="Arial" w:hAnsi="Arial" w:cs="Arial"/>
          <w:sz w:val="24"/>
          <w:szCs w:val="24"/>
        </w:rPr>
        <w:t>.</w:t>
      </w:r>
    </w:p>
    <w:p w:rsidR="00857EFA" w:rsidRPr="00ED0A23" w:rsidRDefault="00857EFA" w:rsidP="00857EFA">
      <w:pPr>
        <w:pStyle w:val="Prrafodelista"/>
        <w:spacing w:line="360" w:lineRule="auto"/>
        <w:jc w:val="both"/>
        <w:rPr>
          <w:rFonts w:ascii="Arial" w:hAnsi="Arial" w:cs="Arial"/>
          <w:sz w:val="24"/>
          <w:szCs w:val="24"/>
        </w:rPr>
      </w:pPr>
      <w:r w:rsidRPr="00ED0A23">
        <w:rPr>
          <w:rFonts w:ascii="Arial" w:hAnsi="Arial" w:cs="Arial"/>
          <w:sz w:val="24"/>
          <w:szCs w:val="24"/>
        </w:rPr>
        <w:t>Esta partida está integrada por los rubros que representan cuentas por cobrar</w:t>
      </w:r>
      <w:r w:rsidR="000B3259" w:rsidRPr="00ED0A23">
        <w:rPr>
          <w:rFonts w:ascii="Arial" w:hAnsi="Arial" w:cs="Arial"/>
          <w:sz w:val="24"/>
          <w:szCs w:val="24"/>
        </w:rPr>
        <w:t xml:space="preserve">, </w:t>
      </w:r>
      <w:r w:rsidRPr="00ED0A23">
        <w:rPr>
          <w:rFonts w:ascii="Arial" w:hAnsi="Arial" w:cs="Arial"/>
          <w:sz w:val="24"/>
          <w:szCs w:val="24"/>
        </w:rPr>
        <w:t>deudores diversos</w:t>
      </w:r>
      <w:r w:rsidR="000B3259" w:rsidRPr="00ED0A23">
        <w:rPr>
          <w:rFonts w:ascii="Arial" w:hAnsi="Arial" w:cs="Arial"/>
          <w:sz w:val="24"/>
          <w:szCs w:val="24"/>
        </w:rPr>
        <w:t xml:space="preserve"> por cobrar a corto plazo, y otros derechos a recibir efectivo y equivalentes a corto plazo</w:t>
      </w:r>
      <w:r w:rsidR="00785940" w:rsidRPr="00ED0A23">
        <w:rPr>
          <w:rFonts w:ascii="Arial" w:hAnsi="Arial" w:cs="Arial"/>
          <w:sz w:val="24"/>
          <w:szCs w:val="24"/>
        </w:rPr>
        <w:t>.</w:t>
      </w:r>
      <w:r w:rsidRPr="00ED0A23">
        <w:rPr>
          <w:rFonts w:ascii="Arial" w:hAnsi="Arial" w:cs="Arial"/>
          <w:sz w:val="24"/>
          <w:szCs w:val="24"/>
        </w:rPr>
        <w:t xml:space="preserve"> </w:t>
      </w:r>
    </w:p>
    <w:p w:rsidR="000B3259" w:rsidRPr="00135E3B" w:rsidRDefault="000B3259" w:rsidP="00857EFA">
      <w:pPr>
        <w:pStyle w:val="Prrafodelista"/>
        <w:spacing w:line="360" w:lineRule="auto"/>
        <w:jc w:val="both"/>
        <w:rPr>
          <w:rFonts w:ascii="Arial" w:hAnsi="Arial" w:cs="Arial"/>
          <w:sz w:val="20"/>
          <w:szCs w:val="20"/>
        </w:rPr>
      </w:pPr>
    </w:p>
    <w:tbl>
      <w:tblPr>
        <w:tblStyle w:val="Tablaconcuadrcula"/>
        <w:tblW w:w="0" w:type="auto"/>
        <w:tblInd w:w="720" w:type="dxa"/>
        <w:tblLook w:val="04A0" w:firstRow="1" w:lastRow="0" w:firstColumn="1" w:lastColumn="0" w:noHBand="0" w:noVBand="1"/>
      </w:tblPr>
      <w:tblGrid>
        <w:gridCol w:w="4924"/>
        <w:gridCol w:w="1770"/>
        <w:gridCol w:w="1640"/>
      </w:tblGrid>
      <w:tr w:rsidR="00D003FD" w:rsidRPr="00ED0A23" w:rsidTr="00DF7B8E">
        <w:tc>
          <w:tcPr>
            <w:tcW w:w="4924" w:type="dxa"/>
            <w:shd w:val="clear" w:color="auto" w:fill="365F91" w:themeFill="accent1" w:themeFillShade="BF"/>
          </w:tcPr>
          <w:p w:rsidR="00D003FD" w:rsidRPr="00ED0A23" w:rsidRDefault="00D003FD" w:rsidP="000B3259">
            <w:pPr>
              <w:pStyle w:val="Prrafodelista"/>
              <w:spacing w:line="360" w:lineRule="auto"/>
              <w:ind w:left="0"/>
              <w:jc w:val="center"/>
              <w:rPr>
                <w:rFonts w:ascii="Arial" w:hAnsi="Arial" w:cs="Arial"/>
                <w:b/>
                <w:color w:val="FFFFFF" w:themeColor="background1"/>
              </w:rPr>
            </w:pPr>
            <w:r w:rsidRPr="00ED0A23">
              <w:rPr>
                <w:rFonts w:ascii="Arial" w:hAnsi="Arial" w:cs="Arial"/>
                <w:b/>
                <w:color w:val="FFFFFF" w:themeColor="background1"/>
              </w:rPr>
              <w:t>Concepto</w:t>
            </w:r>
          </w:p>
        </w:tc>
        <w:tc>
          <w:tcPr>
            <w:tcW w:w="1770" w:type="dxa"/>
            <w:shd w:val="clear" w:color="auto" w:fill="365F91" w:themeFill="accent1" w:themeFillShade="BF"/>
          </w:tcPr>
          <w:p w:rsidR="00D003FD" w:rsidRDefault="00167D0E" w:rsidP="00C946A1">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w:t>
            </w:r>
            <w:r w:rsidR="008A6700">
              <w:rPr>
                <w:rFonts w:ascii="Arial" w:hAnsi="Arial" w:cs="Arial"/>
                <w:b/>
                <w:color w:val="FFFFFF" w:themeColor="background1"/>
              </w:rPr>
              <w:t>9</w:t>
            </w:r>
          </w:p>
          <w:p w:rsidR="008A6700" w:rsidRPr="00ED0A23" w:rsidRDefault="005A6C84" w:rsidP="005A6C84">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sz w:val="16"/>
                <w:szCs w:val="16"/>
              </w:rPr>
              <w:t>Tercer</w:t>
            </w:r>
            <w:r w:rsidR="008A6700" w:rsidRPr="00661B91">
              <w:rPr>
                <w:rFonts w:ascii="Arial" w:hAnsi="Arial" w:cs="Arial"/>
                <w:b/>
                <w:color w:val="FFFFFF" w:themeColor="background1"/>
                <w:sz w:val="16"/>
                <w:szCs w:val="16"/>
              </w:rPr>
              <w:t xml:space="preserve"> Trimestre</w:t>
            </w:r>
          </w:p>
        </w:tc>
        <w:tc>
          <w:tcPr>
            <w:tcW w:w="1640" w:type="dxa"/>
            <w:shd w:val="clear" w:color="auto" w:fill="365F91" w:themeFill="accent1" w:themeFillShade="BF"/>
          </w:tcPr>
          <w:p w:rsidR="00D003FD" w:rsidRDefault="00167D0E" w:rsidP="00C946A1">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w:t>
            </w:r>
            <w:r w:rsidR="00661B91">
              <w:rPr>
                <w:rFonts w:ascii="Arial" w:hAnsi="Arial" w:cs="Arial"/>
                <w:b/>
                <w:color w:val="FFFFFF" w:themeColor="background1"/>
              </w:rPr>
              <w:t>8</w:t>
            </w:r>
          </w:p>
          <w:p w:rsidR="008A6700" w:rsidRPr="00ED0A23" w:rsidRDefault="008A6700" w:rsidP="008A6700">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sz w:val="16"/>
                <w:szCs w:val="16"/>
              </w:rPr>
              <w:t>Cuarto</w:t>
            </w:r>
            <w:r w:rsidRPr="00661B91">
              <w:rPr>
                <w:rFonts w:ascii="Arial" w:hAnsi="Arial" w:cs="Arial"/>
                <w:b/>
                <w:color w:val="FFFFFF" w:themeColor="background1"/>
                <w:sz w:val="16"/>
                <w:szCs w:val="16"/>
              </w:rPr>
              <w:t xml:space="preserve"> Trimestre</w:t>
            </w:r>
          </w:p>
        </w:tc>
      </w:tr>
      <w:tr w:rsidR="00661B91" w:rsidRPr="00ED0A23" w:rsidTr="00D003FD">
        <w:tc>
          <w:tcPr>
            <w:tcW w:w="4924" w:type="dxa"/>
          </w:tcPr>
          <w:p w:rsidR="00661B91" w:rsidRPr="00ED0A23" w:rsidRDefault="00661B91" w:rsidP="00857EFA">
            <w:pPr>
              <w:pStyle w:val="Prrafodelista"/>
              <w:spacing w:line="360" w:lineRule="auto"/>
              <w:ind w:left="0"/>
              <w:jc w:val="both"/>
              <w:rPr>
                <w:rFonts w:ascii="Arial" w:hAnsi="Arial" w:cs="Arial"/>
              </w:rPr>
            </w:pPr>
            <w:r w:rsidRPr="00ED0A23">
              <w:rPr>
                <w:rFonts w:ascii="Arial" w:hAnsi="Arial" w:cs="Arial"/>
              </w:rPr>
              <w:t>Derechos a recibir efectivo o equivalentes</w:t>
            </w:r>
          </w:p>
        </w:tc>
        <w:tc>
          <w:tcPr>
            <w:tcW w:w="1770" w:type="dxa"/>
          </w:tcPr>
          <w:p w:rsidR="00661B91" w:rsidRPr="00ED0A23" w:rsidRDefault="00661B91" w:rsidP="005A6C84">
            <w:pPr>
              <w:pStyle w:val="Prrafodelista"/>
              <w:spacing w:line="360" w:lineRule="auto"/>
              <w:ind w:left="0"/>
              <w:jc w:val="right"/>
              <w:rPr>
                <w:rFonts w:ascii="Arial" w:hAnsi="Arial" w:cs="Arial"/>
              </w:rPr>
            </w:pPr>
            <w:r>
              <w:rPr>
                <w:rFonts w:ascii="Arial" w:hAnsi="Arial" w:cs="Arial"/>
              </w:rPr>
              <w:t>$</w:t>
            </w:r>
            <w:r w:rsidR="005A6C84">
              <w:rPr>
                <w:rFonts w:ascii="Arial" w:hAnsi="Arial" w:cs="Arial"/>
              </w:rPr>
              <w:t>1</w:t>
            </w:r>
            <w:r w:rsidR="00B77ADC">
              <w:rPr>
                <w:rFonts w:ascii="Arial" w:hAnsi="Arial" w:cs="Arial"/>
              </w:rPr>
              <w:t>8</w:t>
            </w:r>
            <w:r>
              <w:rPr>
                <w:rFonts w:ascii="Arial" w:hAnsi="Arial" w:cs="Arial"/>
              </w:rPr>
              <w:t>,7</w:t>
            </w:r>
            <w:r w:rsidR="00B77ADC">
              <w:rPr>
                <w:rFonts w:ascii="Arial" w:hAnsi="Arial" w:cs="Arial"/>
              </w:rPr>
              <w:t>5</w:t>
            </w:r>
            <w:r w:rsidR="005A6C84">
              <w:rPr>
                <w:rFonts w:ascii="Arial" w:hAnsi="Arial" w:cs="Arial"/>
              </w:rPr>
              <w:t>1</w:t>
            </w:r>
          </w:p>
        </w:tc>
        <w:tc>
          <w:tcPr>
            <w:tcW w:w="1640" w:type="dxa"/>
          </w:tcPr>
          <w:p w:rsidR="00661B91" w:rsidRPr="00ED0A23" w:rsidRDefault="00661B91" w:rsidP="00661B91">
            <w:pPr>
              <w:pStyle w:val="Prrafodelista"/>
              <w:spacing w:line="360" w:lineRule="auto"/>
              <w:ind w:left="0"/>
              <w:jc w:val="right"/>
              <w:rPr>
                <w:rFonts w:ascii="Arial" w:hAnsi="Arial" w:cs="Arial"/>
              </w:rPr>
            </w:pPr>
            <w:r>
              <w:rPr>
                <w:rFonts w:ascii="Arial" w:hAnsi="Arial" w:cs="Arial"/>
              </w:rPr>
              <w:t>0</w:t>
            </w:r>
          </w:p>
        </w:tc>
      </w:tr>
      <w:tr w:rsidR="00661B91" w:rsidRPr="00ED0A23" w:rsidTr="00D003FD">
        <w:tc>
          <w:tcPr>
            <w:tcW w:w="4924" w:type="dxa"/>
          </w:tcPr>
          <w:p w:rsidR="00661B91" w:rsidRPr="00ED0A23" w:rsidRDefault="00661B91" w:rsidP="00857EFA">
            <w:pPr>
              <w:pStyle w:val="Prrafodelista"/>
              <w:spacing w:line="360" w:lineRule="auto"/>
              <w:ind w:left="0"/>
              <w:jc w:val="both"/>
              <w:rPr>
                <w:rFonts w:ascii="Arial" w:hAnsi="Arial" w:cs="Arial"/>
              </w:rPr>
            </w:pPr>
            <w:r w:rsidRPr="00ED0A23">
              <w:rPr>
                <w:rFonts w:ascii="Arial" w:hAnsi="Arial" w:cs="Arial"/>
              </w:rPr>
              <w:t>Otros derechos a recibir efectivo y equivalentes a corto plazo</w:t>
            </w:r>
          </w:p>
        </w:tc>
        <w:tc>
          <w:tcPr>
            <w:tcW w:w="1770" w:type="dxa"/>
          </w:tcPr>
          <w:p w:rsidR="00661B91" w:rsidRDefault="00661B91" w:rsidP="004736DD">
            <w:pPr>
              <w:pStyle w:val="Prrafodelista"/>
              <w:spacing w:line="360" w:lineRule="auto"/>
              <w:ind w:left="0"/>
              <w:jc w:val="center"/>
              <w:rPr>
                <w:rFonts w:ascii="Arial" w:hAnsi="Arial" w:cs="Arial"/>
              </w:rPr>
            </w:pPr>
          </w:p>
          <w:p w:rsidR="00661B91" w:rsidRPr="00ED0A23" w:rsidRDefault="00661B91" w:rsidP="005A6C84">
            <w:pPr>
              <w:pStyle w:val="Prrafodelista"/>
              <w:spacing w:line="360" w:lineRule="auto"/>
              <w:ind w:left="0"/>
              <w:jc w:val="right"/>
              <w:rPr>
                <w:rFonts w:ascii="Arial" w:hAnsi="Arial" w:cs="Arial"/>
              </w:rPr>
            </w:pPr>
            <w:r>
              <w:rPr>
                <w:rFonts w:ascii="Arial" w:hAnsi="Arial" w:cs="Arial"/>
              </w:rPr>
              <w:t>$</w:t>
            </w:r>
            <w:r w:rsidR="00B77ADC">
              <w:rPr>
                <w:rFonts w:ascii="Arial" w:hAnsi="Arial" w:cs="Arial"/>
              </w:rPr>
              <w:t>4</w:t>
            </w:r>
            <w:r w:rsidR="005A6C84">
              <w:rPr>
                <w:rFonts w:ascii="Arial" w:hAnsi="Arial" w:cs="Arial"/>
              </w:rPr>
              <w:t>8</w:t>
            </w:r>
          </w:p>
        </w:tc>
        <w:tc>
          <w:tcPr>
            <w:tcW w:w="1640" w:type="dxa"/>
          </w:tcPr>
          <w:p w:rsidR="00661B91" w:rsidRPr="00ED0A23" w:rsidRDefault="00661B91" w:rsidP="00661B91">
            <w:pPr>
              <w:pStyle w:val="Prrafodelista"/>
              <w:spacing w:line="360" w:lineRule="auto"/>
              <w:ind w:left="0"/>
              <w:jc w:val="right"/>
              <w:rPr>
                <w:rFonts w:ascii="Arial" w:hAnsi="Arial" w:cs="Arial"/>
              </w:rPr>
            </w:pPr>
            <w:r>
              <w:rPr>
                <w:rFonts w:ascii="Arial" w:hAnsi="Arial" w:cs="Arial"/>
              </w:rPr>
              <w:t xml:space="preserve">                     $30</w:t>
            </w:r>
          </w:p>
        </w:tc>
      </w:tr>
      <w:tr w:rsidR="00661B91" w:rsidRPr="00ED0A23" w:rsidTr="00D003FD">
        <w:tc>
          <w:tcPr>
            <w:tcW w:w="4924" w:type="dxa"/>
          </w:tcPr>
          <w:p w:rsidR="00661B91" w:rsidRPr="00ED0A23" w:rsidRDefault="00661B91" w:rsidP="00135E3B">
            <w:pPr>
              <w:pStyle w:val="Prrafodelista"/>
              <w:spacing w:line="360" w:lineRule="auto"/>
              <w:ind w:left="0"/>
              <w:jc w:val="right"/>
              <w:rPr>
                <w:rFonts w:ascii="Arial" w:hAnsi="Arial" w:cs="Arial"/>
              </w:rPr>
            </w:pPr>
            <w:r w:rsidRPr="00ED0A23">
              <w:rPr>
                <w:rFonts w:ascii="Arial" w:hAnsi="Arial" w:cs="Arial"/>
              </w:rPr>
              <w:t>Suma</w:t>
            </w:r>
          </w:p>
        </w:tc>
        <w:tc>
          <w:tcPr>
            <w:tcW w:w="1770" w:type="dxa"/>
          </w:tcPr>
          <w:p w:rsidR="00661B91" w:rsidRPr="00ED0A23" w:rsidRDefault="00661B91" w:rsidP="005A6C84">
            <w:pPr>
              <w:pStyle w:val="Prrafodelista"/>
              <w:spacing w:line="360" w:lineRule="auto"/>
              <w:ind w:left="0"/>
              <w:jc w:val="right"/>
              <w:rPr>
                <w:rFonts w:ascii="Arial" w:hAnsi="Arial" w:cs="Arial"/>
              </w:rPr>
            </w:pPr>
            <w:r>
              <w:rPr>
                <w:rFonts w:ascii="Arial" w:hAnsi="Arial" w:cs="Arial"/>
              </w:rPr>
              <w:t>$</w:t>
            </w:r>
            <w:r w:rsidR="005A6C84">
              <w:rPr>
                <w:rFonts w:ascii="Arial" w:hAnsi="Arial" w:cs="Arial"/>
              </w:rPr>
              <w:t>1</w:t>
            </w:r>
            <w:r w:rsidR="00B77ADC">
              <w:rPr>
                <w:rFonts w:ascii="Arial" w:hAnsi="Arial" w:cs="Arial"/>
              </w:rPr>
              <w:t>8</w:t>
            </w:r>
            <w:r>
              <w:rPr>
                <w:rFonts w:ascii="Arial" w:hAnsi="Arial" w:cs="Arial"/>
              </w:rPr>
              <w:t>,79</w:t>
            </w:r>
            <w:r w:rsidR="005A6C84">
              <w:rPr>
                <w:rFonts w:ascii="Arial" w:hAnsi="Arial" w:cs="Arial"/>
              </w:rPr>
              <w:t>9</w:t>
            </w:r>
          </w:p>
        </w:tc>
        <w:tc>
          <w:tcPr>
            <w:tcW w:w="1640" w:type="dxa"/>
          </w:tcPr>
          <w:p w:rsidR="00661B91" w:rsidRPr="00ED0A23" w:rsidRDefault="00661B91" w:rsidP="00661B91">
            <w:pPr>
              <w:pStyle w:val="Prrafodelista"/>
              <w:spacing w:line="360" w:lineRule="auto"/>
              <w:ind w:left="0"/>
              <w:jc w:val="right"/>
              <w:rPr>
                <w:rFonts w:ascii="Arial" w:hAnsi="Arial" w:cs="Arial"/>
              </w:rPr>
            </w:pPr>
            <w:r>
              <w:rPr>
                <w:rFonts w:ascii="Arial" w:hAnsi="Arial" w:cs="Arial"/>
              </w:rPr>
              <w:t>$30</w:t>
            </w:r>
          </w:p>
        </w:tc>
      </w:tr>
    </w:tbl>
    <w:p w:rsidR="000B3259" w:rsidRDefault="000B3259" w:rsidP="00857EFA">
      <w:pPr>
        <w:pStyle w:val="Prrafodelista"/>
        <w:spacing w:line="360" w:lineRule="auto"/>
        <w:jc w:val="both"/>
        <w:rPr>
          <w:rFonts w:ascii="Arial" w:hAnsi="Arial" w:cs="Arial"/>
          <w:sz w:val="24"/>
          <w:szCs w:val="24"/>
        </w:rPr>
      </w:pPr>
    </w:p>
    <w:p w:rsidR="00903B25" w:rsidRDefault="00903B25" w:rsidP="00903B25">
      <w:pPr>
        <w:pStyle w:val="Prrafodelista"/>
        <w:spacing w:line="360" w:lineRule="auto"/>
        <w:ind w:left="0" w:hanging="720"/>
        <w:jc w:val="both"/>
        <w:rPr>
          <w:rFonts w:ascii="Arial" w:hAnsi="Arial" w:cs="Arial"/>
          <w:sz w:val="24"/>
          <w:szCs w:val="24"/>
        </w:rPr>
      </w:pPr>
    </w:p>
    <w:p w:rsidR="00903B25" w:rsidRPr="0078193A" w:rsidRDefault="00135E3B" w:rsidP="00135E3B">
      <w:pPr>
        <w:pStyle w:val="Prrafodelista"/>
        <w:numPr>
          <w:ilvl w:val="0"/>
          <w:numId w:val="2"/>
        </w:numPr>
        <w:spacing w:line="360" w:lineRule="auto"/>
        <w:jc w:val="both"/>
        <w:rPr>
          <w:rFonts w:ascii="Arial" w:hAnsi="Arial" w:cs="Arial"/>
          <w:sz w:val="24"/>
          <w:szCs w:val="24"/>
        </w:rPr>
      </w:pPr>
      <w:r w:rsidRPr="0078193A">
        <w:rPr>
          <w:rFonts w:ascii="Arial" w:hAnsi="Arial" w:cs="Arial"/>
          <w:sz w:val="24"/>
          <w:szCs w:val="24"/>
        </w:rPr>
        <w:t>Bienes Muebles, Inmuebles e Intangibles</w:t>
      </w:r>
    </w:p>
    <w:p w:rsidR="00135E3B" w:rsidRPr="0078193A" w:rsidRDefault="0024035F" w:rsidP="00135E3B">
      <w:pPr>
        <w:pStyle w:val="Prrafodelista"/>
        <w:spacing w:line="360" w:lineRule="auto"/>
        <w:jc w:val="both"/>
        <w:rPr>
          <w:rFonts w:ascii="Arial" w:hAnsi="Arial" w:cs="Arial"/>
          <w:sz w:val="24"/>
          <w:szCs w:val="24"/>
        </w:rPr>
      </w:pPr>
      <w:r w:rsidRPr="0078193A">
        <w:rPr>
          <w:rFonts w:ascii="Arial" w:hAnsi="Arial" w:cs="Arial"/>
          <w:sz w:val="24"/>
          <w:szCs w:val="24"/>
        </w:rPr>
        <w:t>Est</w:t>
      </w:r>
      <w:r w:rsidR="009C6CF1" w:rsidRPr="0078193A">
        <w:rPr>
          <w:rFonts w:ascii="Arial" w:hAnsi="Arial" w:cs="Arial"/>
          <w:sz w:val="24"/>
          <w:szCs w:val="24"/>
        </w:rPr>
        <w:t>e</w:t>
      </w:r>
      <w:r w:rsidRPr="0078193A">
        <w:rPr>
          <w:rFonts w:ascii="Arial" w:hAnsi="Arial" w:cs="Arial"/>
          <w:sz w:val="24"/>
          <w:szCs w:val="24"/>
        </w:rPr>
        <w:t xml:space="preserve"> rubro está conformado por los bienes tangibles e intangibles necesarios para llevar a cabo las actividades del Consejo. A continuación se presenta </w:t>
      </w:r>
      <w:r w:rsidR="00786A79" w:rsidRPr="0078193A">
        <w:rPr>
          <w:rFonts w:ascii="Arial" w:hAnsi="Arial" w:cs="Arial"/>
          <w:sz w:val="24"/>
          <w:szCs w:val="24"/>
        </w:rPr>
        <w:t>su integración al 3</w:t>
      </w:r>
      <w:r w:rsidR="00B77ADC">
        <w:rPr>
          <w:rFonts w:ascii="Arial" w:hAnsi="Arial" w:cs="Arial"/>
          <w:sz w:val="24"/>
          <w:szCs w:val="24"/>
        </w:rPr>
        <w:t>0</w:t>
      </w:r>
      <w:r w:rsidR="00786A79" w:rsidRPr="0078193A">
        <w:rPr>
          <w:rFonts w:ascii="Arial" w:hAnsi="Arial" w:cs="Arial"/>
          <w:sz w:val="24"/>
          <w:szCs w:val="24"/>
        </w:rPr>
        <w:t xml:space="preserve"> de</w:t>
      </w:r>
      <w:r w:rsidR="00E85A66">
        <w:rPr>
          <w:rFonts w:ascii="Arial" w:hAnsi="Arial" w:cs="Arial"/>
          <w:sz w:val="24"/>
          <w:szCs w:val="24"/>
        </w:rPr>
        <w:t xml:space="preserve"> </w:t>
      </w:r>
      <w:r w:rsidR="005A6C84">
        <w:rPr>
          <w:rFonts w:ascii="Arial" w:hAnsi="Arial" w:cs="Arial"/>
          <w:sz w:val="24"/>
          <w:szCs w:val="24"/>
        </w:rPr>
        <w:t xml:space="preserve">septiembre </w:t>
      </w:r>
      <w:r w:rsidR="00E85A66">
        <w:rPr>
          <w:rFonts w:ascii="Arial" w:hAnsi="Arial" w:cs="Arial"/>
          <w:sz w:val="24"/>
          <w:szCs w:val="24"/>
        </w:rPr>
        <w:t>de 201</w:t>
      </w:r>
      <w:r w:rsidR="00661B91">
        <w:rPr>
          <w:rFonts w:ascii="Arial" w:hAnsi="Arial" w:cs="Arial"/>
          <w:sz w:val="24"/>
          <w:szCs w:val="24"/>
        </w:rPr>
        <w:t>9</w:t>
      </w:r>
      <w:r w:rsidR="00E37AD3" w:rsidRPr="0078193A">
        <w:rPr>
          <w:rFonts w:ascii="Arial" w:hAnsi="Arial" w:cs="Arial"/>
          <w:sz w:val="24"/>
          <w:szCs w:val="24"/>
        </w:rPr>
        <w:t>.</w:t>
      </w:r>
    </w:p>
    <w:p w:rsidR="009C6CF1" w:rsidRDefault="009C6CF1" w:rsidP="00135E3B">
      <w:pPr>
        <w:pStyle w:val="Prrafodelista"/>
        <w:spacing w:line="360" w:lineRule="auto"/>
        <w:jc w:val="both"/>
        <w:rPr>
          <w:rFonts w:ascii="Arial" w:hAnsi="Arial" w:cs="Arial"/>
          <w:sz w:val="20"/>
          <w:szCs w:val="20"/>
        </w:rPr>
      </w:pPr>
    </w:p>
    <w:tbl>
      <w:tblPr>
        <w:tblStyle w:val="Tablaconcuadrcula"/>
        <w:tblW w:w="0" w:type="auto"/>
        <w:tblInd w:w="720" w:type="dxa"/>
        <w:tblLook w:val="04A0" w:firstRow="1" w:lastRow="0" w:firstColumn="1" w:lastColumn="0" w:noHBand="0" w:noVBand="1"/>
      </w:tblPr>
      <w:tblGrid>
        <w:gridCol w:w="6618"/>
        <w:gridCol w:w="1701"/>
      </w:tblGrid>
      <w:tr w:rsidR="006A39DE" w:rsidRPr="00C21A3C" w:rsidTr="00DF7B8E">
        <w:tc>
          <w:tcPr>
            <w:tcW w:w="6618" w:type="dxa"/>
            <w:shd w:val="clear" w:color="auto" w:fill="365F91" w:themeFill="accent1" w:themeFillShade="BF"/>
          </w:tcPr>
          <w:p w:rsidR="006A39DE" w:rsidRPr="00C21A3C" w:rsidRDefault="006A39DE" w:rsidP="009C6CF1">
            <w:pPr>
              <w:pStyle w:val="Prrafodelista"/>
              <w:spacing w:line="360" w:lineRule="auto"/>
              <w:ind w:left="0"/>
              <w:jc w:val="center"/>
              <w:rPr>
                <w:rFonts w:ascii="Arial" w:hAnsi="Arial" w:cs="Arial"/>
                <w:b/>
                <w:color w:val="FFFFFF" w:themeColor="background1"/>
              </w:rPr>
            </w:pPr>
            <w:r w:rsidRPr="00C21A3C">
              <w:rPr>
                <w:rFonts w:ascii="Arial" w:hAnsi="Arial" w:cs="Arial"/>
                <w:b/>
                <w:color w:val="FFFFFF" w:themeColor="background1"/>
              </w:rPr>
              <w:t>Concepto</w:t>
            </w:r>
          </w:p>
        </w:tc>
        <w:tc>
          <w:tcPr>
            <w:tcW w:w="1701" w:type="dxa"/>
            <w:shd w:val="clear" w:color="auto" w:fill="365F91" w:themeFill="accent1" w:themeFillShade="BF"/>
          </w:tcPr>
          <w:p w:rsidR="006A39DE" w:rsidRDefault="00167D0E" w:rsidP="00675CD5">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w:t>
            </w:r>
            <w:r w:rsidR="00675CD5">
              <w:rPr>
                <w:rFonts w:ascii="Arial" w:hAnsi="Arial" w:cs="Arial"/>
                <w:b/>
                <w:color w:val="FFFFFF" w:themeColor="background1"/>
              </w:rPr>
              <w:t>9</w:t>
            </w:r>
          </w:p>
          <w:p w:rsidR="008A6700" w:rsidRPr="00C21A3C" w:rsidRDefault="00F91677" w:rsidP="00F91677">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sz w:val="16"/>
                <w:szCs w:val="16"/>
              </w:rPr>
              <w:t>Tercer</w:t>
            </w:r>
            <w:r w:rsidR="008A6700" w:rsidRPr="00661B91">
              <w:rPr>
                <w:rFonts w:ascii="Arial" w:hAnsi="Arial" w:cs="Arial"/>
                <w:b/>
                <w:color w:val="FFFFFF" w:themeColor="background1"/>
                <w:sz w:val="16"/>
                <w:szCs w:val="16"/>
              </w:rPr>
              <w:t xml:space="preserve"> Trimestre</w:t>
            </w:r>
          </w:p>
        </w:tc>
      </w:tr>
      <w:tr w:rsidR="006A39DE" w:rsidRPr="00C21A3C" w:rsidTr="006A39DE">
        <w:tc>
          <w:tcPr>
            <w:tcW w:w="6618" w:type="dxa"/>
          </w:tcPr>
          <w:p w:rsidR="006A39DE" w:rsidRPr="00C21A3C" w:rsidRDefault="006A39DE" w:rsidP="00135E3B">
            <w:pPr>
              <w:pStyle w:val="Prrafodelista"/>
              <w:spacing w:line="360" w:lineRule="auto"/>
              <w:ind w:left="0"/>
              <w:jc w:val="both"/>
              <w:rPr>
                <w:rFonts w:ascii="Arial" w:hAnsi="Arial" w:cs="Arial"/>
              </w:rPr>
            </w:pPr>
            <w:r w:rsidRPr="00C21A3C">
              <w:rPr>
                <w:rFonts w:ascii="Arial" w:hAnsi="Arial" w:cs="Arial"/>
              </w:rPr>
              <w:t>Mobiliario y equipo de Administración</w:t>
            </w:r>
          </w:p>
        </w:tc>
        <w:tc>
          <w:tcPr>
            <w:tcW w:w="1701" w:type="dxa"/>
          </w:tcPr>
          <w:p w:rsidR="006A39DE" w:rsidRPr="00C21A3C" w:rsidRDefault="008E07C7" w:rsidP="00F91677">
            <w:pPr>
              <w:pStyle w:val="Prrafodelista"/>
              <w:spacing w:line="360" w:lineRule="auto"/>
              <w:ind w:left="0"/>
              <w:jc w:val="right"/>
              <w:rPr>
                <w:rFonts w:ascii="Arial" w:hAnsi="Arial" w:cs="Arial"/>
              </w:rPr>
            </w:pPr>
            <w:r>
              <w:rPr>
                <w:rFonts w:ascii="Arial" w:hAnsi="Arial" w:cs="Arial"/>
              </w:rPr>
              <w:t>$</w:t>
            </w:r>
            <w:r w:rsidR="00111BA5">
              <w:rPr>
                <w:rFonts w:ascii="Arial" w:hAnsi="Arial" w:cs="Arial"/>
              </w:rPr>
              <w:t>1</w:t>
            </w:r>
            <w:r w:rsidR="00C946A1">
              <w:rPr>
                <w:rFonts w:ascii="Arial" w:hAnsi="Arial" w:cs="Arial"/>
              </w:rPr>
              <w:t>,</w:t>
            </w:r>
            <w:r w:rsidR="00111BA5">
              <w:rPr>
                <w:rFonts w:ascii="Arial" w:hAnsi="Arial" w:cs="Arial"/>
              </w:rPr>
              <w:t>3</w:t>
            </w:r>
            <w:r w:rsidR="00F91677">
              <w:rPr>
                <w:rFonts w:ascii="Arial" w:hAnsi="Arial" w:cs="Arial"/>
              </w:rPr>
              <w:t>7</w:t>
            </w:r>
            <w:r w:rsidR="00111BA5">
              <w:rPr>
                <w:rFonts w:ascii="Arial" w:hAnsi="Arial" w:cs="Arial"/>
              </w:rPr>
              <w:t>8,303</w:t>
            </w:r>
          </w:p>
        </w:tc>
      </w:tr>
      <w:tr w:rsidR="006A39DE" w:rsidRPr="00C21A3C" w:rsidTr="006A39DE">
        <w:tc>
          <w:tcPr>
            <w:tcW w:w="6618" w:type="dxa"/>
          </w:tcPr>
          <w:p w:rsidR="006A39DE" w:rsidRPr="00C21A3C" w:rsidRDefault="006A39DE" w:rsidP="00135E3B">
            <w:pPr>
              <w:pStyle w:val="Prrafodelista"/>
              <w:spacing w:line="360" w:lineRule="auto"/>
              <w:ind w:left="0"/>
              <w:jc w:val="both"/>
              <w:rPr>
                <w:rFonts w:ascii="Arial" w:hAnsi="Arial" w:cs="Arial"/>
              </w:rPr>
            </w:pPr>
            <w:r w:rsidRPr="00C21A3C">
              <w:rPr>
                <w:rFonts w:ascii="Arial" w:hAnsi="Arial" w:cs="Arial"/>
              </w:rPr>
              <w:t>Mobiliario y equipo educacional y recreativo</w:t>
            </w:r>
          </w:p>
        </w:tc>
        <w:tc>
          <w:tcPr>
            <w:tcW w:w="1701" w:type="dxa"/>
          </w:tcPr>
          <w:p w:rsidR="006A39DE" w:rsidRPr="00C21A3C" w:rsidRDefault="008E07C7" w:rsidP="00F91677">
            <w:pPr>
              <w:pStyle w:val="Prrafodelista"/>
              <w:spacing w:line="360" w:lineRule="auto"/>
              <w:ind w:left="0"/>
              <w:jc w:val="right"/>
              <w:rPr>
                <w:rFonts w:ascii="Arial" w:hAnsi="Arial" w:cs="Arial"/>
              </w:rPr>
            </w:pPr>
            <w:r>
              <w:rPr>
                <w:rFonts w:ascii="Arial" w:hAnsi="Arial" w:cs="Arial"/>
              </w:rPr>
              <w:t>$</w:t>
            </w:r>
            <w:r w:rsidR="00FF7F76" w:rsidRPr="00FF7F76">
              <w:rPr>
                <w:rFonts w:ascii="Arial" w:hAnsi="Arial" w:cs="Arial"/>
              </w:rPr>
              <w:t>1</w:t>
            </w:r>
            <w:r w:rsidR="00FF7F76">
              <w:rPr>
                <w:rFonts w:ascii="Arial" w:hAnsi="Arial" w:cs="Arial"/>
              </w:rPr>
              <w:t>,</w:t>
            </w:r>
            <w:r w:rsidR="00111BA5">
              <w:rPr>
                <w:rFonts w:ascii="Arial" w:hAnsi="Arial" w:cs="Arial"/>
              </w:rPr>
              <w:t>8</w:t>
            </w:r>
            <w:r w:rsidR="00F91677">
              <w:rPr>
                <w:rFonts w:ascii="Arial" w:hAnsi="Arial" w:cs="Arial"/>
              </w:rPr>
              <w:t>3</w:t>
            </w:r>
            <w:r w:rsidR="00111BA5">
              <w:rPr>
                <w:rFonts w:ascii="Arial" w:hAnsi="Arial" w:cs="Arial"/>
              </w:rPr>
              <w:t>5</w:t>
            </w:r>
            <w:r w:rsidR="00FF7F76">
              <w:rPr>
                <w:rFonts w:ascii="Arial" w:hAnsi="Arial" w:cs="Arial"/>
              </w:rPr>
              <w:t>,96</w:t>
            </w:r>
            <w:r w:rsidR="00F91677">
              <w:rPr>
                <w:rFonts w:ascii="Arial" w:hAnsi="Arial" w:cs="Arial"/>
              </w:rPr>
              <w:t>6</w:t>
            </w:r>
          </w:p>
        </w:tc>
      </w:tr>
      <w:tr w:rsidR="006A39DE" w:rsidRPr="00C21A3C" w:rsidTr="006A39DE">
        <w:tc>
          <w:tcPr>
            <w:tcW w:w="6618" w:type="dxa"/>
          </w:tcPr>
          <w:p w:rsidR="006A39DE" w:rsidRPr="00C21A3C" w:rsidRDefault="006A39DE" w:rsidP="00135E3B">
            <w:pPr>
              <w:pStyle w:val="Prrafodelista"/>
              <w:spacing w:line="360" w:lineRule="auto"/>
              <w:ind w:left="0"/>
              <w:jc w:val="both"/>
              <w:rPr>
                <w:rFonts w:ascii="Arial" w:hAnsi="Arial" w:cs="Arial"/>
              </w:rPr>
            </w:pPr>
            <w:r w:rsidRPr="00C21A3C">
              <w:rPr>
                <w:rFonts w:ascii="Arial" w:hAnsi="Arial" w:cs="Arial"/>
              </w:rPr>
              <w:t>Vehículos y Equipo de Transporte</w:t>
            </w:r>
          </w:p>
        </w:tc>
        <w:tc>
          <w:tcPr>
            <w:tcW w:w="1701" w:type="dxa"/>
          </w:tcPr>
          <w:p w:rsidR="006A39DE" w:rsidRPr="00C21A3C" w:rsidRDefault="008E07C7" w:rsidP="00111BA5">
            <w:pPr>
              <w:pStyle w:val="Prrafodelista"/>
              <w:spacing w:line="360" w:lineRule="auto"/>
              <w:ind w:left="0"/>
              <w:jc w:val="right"/>
              <w:rPr>
                <w:rFonts w:ascii="Arial" w:hAnsi="Arial" w:cs="Arial"/>
              </w:rPr>
            </w:pPr>
            <w:r>
              <w:rPr>
                <w:rFonts w:ascii="Arial" w:hAnsi="Arial" w:cs="Arial"/>
              </w:rPr>
              <w:t>$</w:t>
            </w:r>
            <w:r w:rsidR="00111BA5">
              <w:rPr>
                <w:rFonts w:ascii="Arial" w:hAnsi="Arial" w:cs="Arial"/>
              </w:rPr>
              <w:t>2</w:t>
            </w:r>
            <w:r w:rsidR="00C946A1">
              <w:rPr>
                <w:rFonts w:ascii="Arial" w:hAnsi="Arial" w:cs="Arial"/>
              </w:rPr>
              <w:t>,</w:t>
            </w:r>
            <w:r w:rsidR="00111BA5">
              <w:rPr>
                <w:rFonts w:ascii="Arial" w:hAnsi="Arial" w:cs="Arial"/>
              </w:rPr>
              <w:t>345,956</w:t>
            </w:r>
          </w:p>
        </w:tc>
      </w:tr>
      <w:tr w:rsidR="006A39DE" w:rsidRPr="00C21A3C" w:rsidTr="006A39DE">
        <w:trPr>
          <w:trHeight w:val="355"/>
        </w:trPr>
        <w:tc>
          <w:tcPr>
            <w:tcW w:w="6618" w:type="dxa"/>
          </w:tcPr>
          <w:p w:rsidR="006A39DE" w:rsidRPr="00C21A3C" w:rsidRDefault="006A39DE" w:rsidP="00135E3B">
            <w:pPr>
              <w:pStyle w:val="Prrafodelista"/>
              <w:spacing w:line="360" w:lineRule="auto"/>
              <w:ind w:left="0"/>
              <w:jc w:val="both"/>
              <w:rPr>
                <w:rFonts w:ascii="Arial" w:hAnsi="Arial" w:cs="Arial"/>
              </w:rPr>
            </w:pPr>
            <w:r w:rsidRPr="00C21A3C">
              <w:rPr>
                <w:rFonts w:ascii="Arial" w:hAnsi="Arial" w:cs="Arial"/>
              </w:rPr>
              <w:t>Maquinaria, Otros equipos y Herramientas</w:t>
            </w:r>
          </w:p>
        </w:tc>
        <w:tc>
          <w:tcPr>
            <w:tcW w:w="1701" w:type="dxa"/>
          </w:tcPr>
          <w:p w:rsidR="006A39DE" w:rsidRPr="00C21A3C" w:rsidRDefault="008E07C7" w:rsidP="00571AB0">
            <w:pPr>
              <w:pStyle w:val="Prrafodelista"/>
              <w:spacing w:line="360" w:lineRule="auto"/>
              <w:ind w:left="0"/>
              <w:jc w:val="right"/>
              <w:rPr>
                <w:rFonts w:ascii="Arial" w:hAnsi="Arial" w:cs="Arial"/>
              </w:rPr>
            </w:pPr>
            <w:r>
              <w:rPr>
                <w:rFonts w:ascii="Arial" w:hAnsi="Arial" w:cs="Arial"/>
              </w:rPr>
              <w:t>$</w:t>
            </w:r>
            <w:r w:rsidR="00FF7F76" w:rsidRPr="00FF7F76">
              <w:rPr>
                <w:rFonts w:ascii="Arial" w:hAnsi="Arial" w:cs="Arial"/>
              </w:rPr>
              <w:t>394</w:t>
            </w:r>
            <w:r w:rsidR="00FF7F76">
              <w:rPr>
                <w:rFonts w:ascii="Arial" w:hAnsi="Arial" w:cs="Arial"/>
              </w:rPr>
              <w:t>,466</w:t>
            </w:r>
          </w:p>
        </w:tc>
      </w:tr>
      <w:tr w:rsidR="006A39DE" w:rsidRPr="00C21A3C" w:rsidTr="006A39DE">
        <w:tc>
          <w:tcPr>
            <w:tcW w:w="6618" w:type="dxa"/>
          </w:tcPr>
          <w:p w:rsidR="006A39DE" w:rsidRPr="00C21A3C" w:rsidRDefault="006A39DE" w:rsidP="00135E3B">
            <w:pPr>
              <w:pStyle w:val="Prrafodelista"/>
              <w:spacing w:line="360" w:lineRule="auto"/>
              <w:ind w:left="0"/>
              <w:jc w:val="both"/>
              <w:rPr>
                <w:rFonts w:ascii="Arial" w:hAnsi="Arial" w:cs="Arial"/>
              </w:rPr>
            </w:pPr>
            <w:r w:rsidRPr="00C21A3C">
              <w:rPr>
                <w:rFonts w:ascii="Arial" w:hAnsi="Arial" w:cs="Arial"/>
              </w:rPr>
              <w:t>Software</w:t>
            </w:r>
          </w:p>
        </w:tc>
        <w:tc>
          <w:tcPr>
            <w:tcW w:w="1701" w:type="dxa"/>
          </w:tcPr>
          <w:p w:rsidR="006A39DE" w:rsidRPr="00C21A3C" w:rsidRDefault="008E07C7" w:rsidP="00571AB0">
            <w:pPr>
              <w:pStyle w:val="Prrafodelista"/>
              <w:spacing w:line="360" w:lineRule="auto"/>
              <w:ind w:left="0"/>
              <w:jc w:val="right"/>
              <w:rPr>
                <w:rFonts w:ascii="Arial" w:hAnsi="Arial" w:cs="Arial"/>
              </w:rPr>
            </w:pPr>
            <w:r>
              <w:rPr>
                <w:rFonts w:ascii="Arial" w:hAnsi="Arial" w:cs="Arial"/>
              </w:rPr>
              <w:t>$</w:t>
            </w:r>
            <w:r w:rsidR="006A39DE" w:rsidRPr="00C21A3C">
              <w:rPr>
                <w:rFonts w:ascii="Arial" w:hAnsi="Arial" w:cs="Arial"/>
              </w:rPr>
              <w:t>26,681</w:t>
            </w:r>
          </w:p>
        </w:tc>
      </w:tr>
      <w:tr w:rsidR="006A39DE" w:rsidRPr="00C21A3C" w:rsidTr="006A39DE">
        <w:tc>
          <w:tcPr>
            <w:tcW w:w="6618" w:type="dxa"/>
          </w:tcPr>
          <w:p w:rsidR="006A39DE" w:rsidRPr="00C21A3C" w:rsidRDefault="006A39DE" w:rsidP="00135E3B">
            <w:pPr>
              <w:pStyle w:val="Prrafodelista"/>
              <w:spacing w:line="360" w:lineRule="auto"/>
              <w:ind w:left="0"/>
              <w:jc w:val="both"/>
              <w:rPr>
                <w:rFonts w:ascii="Arial" w:hAnsi="Arial" w:cs="Arial"/>
              </w:rPr>
            </w:pPr>
            <w:r w:rsidRPr="00C21A3C">
              <w:rPr>
                <w:rFonts w:ascii="Arial" w:hAnsi="Arial" w:cs="Arial"/>
              </w:rPr>
              <w:t>Licencias</w:t>
            </w:r>
          </w:p>
        </w:tc>
        <w:tc>
          <w:tcPr>
            <w:tcW w:w="1701" w:type="dxa"/>
          </w:tcPr>
          <w:p w:rsidR="006A39DE" w:rsidRPr="00C21A3C" w:rsidRDefault="008E07C7" w:rsidP="00571AB0">
            <w:pPr>
              <w:pStyle w:val="Prrafodelista"/>
              <w:spacing w:line="360" w:lineRule="auto"/>
              <w:ind w:left="0"/>
              <w:jc w:val="right"/>
              <w:rPr>
                <w:rFonts w:ascii="Arial" w:hAnsi="Arial" w:cs="Arial"/>
              </w:rPr>
            </w:pPr>
            <w:r>
              <w:rPr>
                <w:rFonts w:ascii="Arial" w:hAnsi="Arial" w:cs="Arial"/>
              </w:rPr>
              <w:t>$</w:t>
            </w:r>
            <w:r w:rsidR="00111BA5" w:rsidRPr="00111BA5">
              <w:rPr>
                <w:rFonts w:ascii="Arial" w:hAnsi="Arial" w:cs="Arial"/>
              </w:rPr>
              <w:t>70</w:t>
            </w:r>
            <w:r w:rsidR="00E85A66" w:rsidRPr="00111BA5">
              <w:rPr>
                <w:rFonts w:ascii="Arial" w:hAnsi="Arial" w:cs="Arial"/>
              </w:rPr>
              <w:t>,000</w:t>
            </w:r>
          </w:p>
        </w:tc>
      </w:tr>
      <w:tr w:rsidR="006A39DE" w:rsidRPr="00C21A3C" w:rsidTr="006A39DE">
        <w:tc>
          <w:tcPr>
            <w:tcW w:w="6618" w:type="dxa"/>
          </w:tcPr>
          <w:p w:rsidR="006A39DE" w:rsidRPr="00C21A3C" w:rsidRDefault="00634F9A" w:rsidP="00634F9A">
            <w:pPr>
              <w:pStyle w:val="Prrafodelista"/>
              <w:spacing w:line="360" w:lineRule="auto"/>
              <w:ind w:left="0"/>
              <w:jc w:val="right"/>
              <w:rPr>
                <w:rFonts w:ascii="Arial" w:hAnsi="Arial" w:cs="Arial"/>
              </w:rPr>
            </w:pPr>
            <w:r>
              <w:rPr>
                <w:rFonts w:ascii="Arial" w:hAnsi="Arial" w:cs="Arial"/>
              </w:rPr>
              <w:lastRenderedPageBreak/>
              <w:t>Depreciación acumulada de Bienes Muebles</w:t>
            </w:r>
          </w:p>
        </w:tc>
        <w:tc>
          <w:tcPr>
            <w:tcW w:w="1701" w:type="dxa"/>
          </w:tcPr>
          <w:p w:rsidR="006A39DE" w:rsidRPr="00C21A3C" w:rsidRDefault="008E07C7" w:rsidP="00111BA5">
            <w:pPr>
              <w:pStyle w:val="Prrafodelista"/>
              <w:spacing w:line="360" w:lineRule="auto"/>
              <w:ind w:left="0"/>
              <w:jc w:val="right"/>
              <w:rPr>
                <w:rFonts w:ascii="Arial" w:hAnsi="Arial" w:cs="Arial"/>
              </w:rPr>
            </w:pPr>
            <w:r>
              <w:rPr>
                <w:rFonts w:ascii="Arial" w:hAnsi="Arial" w:cs="Arial"/>
              </w:rPr>
              <w:t>$</w:t>
            </w:r>
            <w:r w:rsidR="00634F9A">
              <w:rPr>
                <w:rFonts w:ascii="Arial" w:hAnsi="Arial" w:cs="Arial"/>
              </w:rPr>
              <w:t>-2,240,609</w:t>
            </w:r>
          </w:p>
        </w:tc>
      </w:tr>
      <w:tr w:rsidR="00634F9A" w:rsidRPr="00C21A3C" w:rsidTr="006A39DE">
        <w:tc>
          <w:tcPr>
            <w:tcW w:w="6618" w:type="dxa"/>
          </w:tcPr>
          <w:p w:rsidR="00634F9A" w:rsidRPr="00C21A3C" w:rsidRDefault="00634F9A" w:rsidP="006D3B8D">
            <w:pPr>
              <w:pStyle w:val="Prrafodelista"/>
              <w:spacing w:line="360" w:lineRule="auto"/>
              <w:ind w:left="0"/>
              <w:jc w:val="right"/>
              <w:rPr>
                <w:rFonts w:ascii="Arial" w:hAnsi="Arial" w:cs="Arial"/>
              </w:rPr>
            </w:pPr>
            <w:r w:rsidRPr="00C21A3C">
              <w:rPr>
                <w:rFonts w:ascii="Arial" w:hAnsi="Arial" w:cs="Arial"/>
              </w:rPr>
              <w:t>Suma</w:t>
            </w:r>
          </w:p>
        </w:tc>
        <w:tc>
          <w:tcPr>
            <w:tcW w:w="1701" w:type="dxa"/>
          </w:tcPr>
          <w:p w:rsidR="00634F9A" w:rsidRPr="00C21A3C" w:rsidRDefault="008E07C7" w:rsidP="00F91677">
            <w:pPr>
              <w:pStyle w:val="Prrafodelista"/>
              <w:spacing w:line="360" w:lineRule="auto"/>
              <w:ind w:left="0"/>
              <w:jc w:val="right"/>
              <w:rPr>
                <w:rFonts w:ascii="Arial" w:hAnsi="Arial" w:cs="Arial"/>
              </w:rPr>
            </w:pPr>
            <w:r>
              <w:rPr>
                <w:rFonts w:ascii="Arial" w:hAnsi="Arial" w:cs="Arial"/>
              </w:rPr>
              <w:t>$</w:t>
            </w:r>
            <w:r w:rsidR="00634F9A">
              <w:rPr>
                <w:rFonts w:ascii="Arial" w:hAnsi="Arial" w:cs="Arial"/>
              </w:rPr>
              <w:t>3,</w:t>
            </w:r>
            <w:r w:rsidR="00F91677">
              <w:rPr>
                <w:rFonts w:ascii="Arial" w:hAnsi="Arial" w:cs="Arial"/>
              </w:rPr>
              <w:t>810</w:t>
            </w:r>
            <w:r w:rsidR="00634F9A">
              <w:rPr>
                <w:rFonts w:ascii="Arial" w:hAnsi="Arial" w:cs="Arial"/>
              </w:rPr>
              <w:t>,76</w:t>
            </w:r>
            <w:r w:rsidR="00F91677">
              <w:rPr>
                <w:rFonts w:ascii="Arial" w:hAnsi="Arial" w:cs="Arial"/>
              </w:rPr>
              <w:t>3</w:t>
            </w:r>
          </w:p>
        </w:tc>
      </w:tr>
    </w:tbl>
    <w:p w:rsidR="009C6CF1" w:rsidRDefault="009C6CF1" w:rsidP="00135E3B">
      <w:pPr>
        <w:pStyle w:val="Prrafodelista"/>
        <w:spacing w:line="360" w:lineRule="auto"/>
        <w:jc w:val="both"/>
        <w:rPr>
          <w:rFonts w:ascii="Arial" w:hAnsi="Arial" w:cs="Arial"/>
          <w:sz w:val="20"/>
          <w:szCs w:val="20"/>
        </w:rPr>
      </w:pPr>
    </w:p>
    <w:p w:rsidR="0032480D" w:rsidRDefault="0032480D" w:rsidP="00135E3B">
      <w:pPr>
        <w:pStyle w:val="Prrafodelista"/>
        <w:spacing w:line="360" w:lineRule="auto"/>
        <w:jc w:val="both"/>
        <w:rPr>
          <w:rFonts w:ascii="Arial" w:hAnsi="Arial" w:cs="Arial"/>
          <w:sz w:val="24"/>
          <w:szCs w:val="24"/>
        </w:rPr>
      </w:pPr>
    </w:p>
    <w:p w:rsidR="00634F9A" w:rsidRDefault="00571AB0" w:rsidP="00135E3B">
      <w:pPr>
        <w:pStyle w:val="Prrafodelista"/>
        <w:spacing w:line="360" w:lineRule="auto"/>
        <w:jc w:val="both"/>
        <w:rPr>
          <w:rFonts w:ascii="Arial" w:hAnsi="Arial" w:cs="Arial"/>
          <w:sz w:val="24"/>
          <w:szCs w:val="24"/>
        </w:rPr>
      </w:pPr>
      <w:r w:rsidRPr="00E21EAB">
        <w:rPr>
          <w:rFonts w:ascii="Arial" w:hAnsi="Arial" w:cs="Arial"/>
          <w:sz w:val="24"/>
          <w:szCs w:val="24"/>
        </w:rPr>
        <w:t>Los bienes muebles del Consejo de Ciencia se encuentran valuados al costo de adquisición</w:t>
      </w:r>
      <w:r w:rsidR="00FD340E" w:rsidRPr="00E21EAB">
        <w:rPr>
          <w:rFonts w:ascii="Arial" w:hAnsi="Arial" w:cs="Arial"/>
          <w:sz w:val="24"/>
          <w:szCs w:val="24"/>
        </w:rPr>
        <w:t>, conforme lo señalado en el Postulado Básico de Contabilidad Gubernamental 9.- Valuación que menciona, que todos los eventos que afecten económicamente al ente público deberán ser cuantificados en términos monetarios y se registraran al costo histórico o al valor económico más objetivo, r</w:t>
      </w:r>
      <w:r w:rsidR="00634F9A">
        <w:rPr>
          <w:rFonts w:ascii="Arial" w:hAnsi="Arial" w:cs="Arial"/>
          <w:sz w:val="24"/>
          <w:szCs w:val="24"/>
        </w:rPr>
        <w:t>egistrándose en moneda nacional.</w:t>
      </w:r>
    </w:p>
    <w:p w:rsidR="00FD340E" w:rsidRDefault="00FD340E" w:rsidP="00135E3B">
      <w:pPr>
        <w:pStyle w:val="Prrafodelista"/>
        <w:spacing w:line="360" w:lineRule="auto"/>
        <w:jc w:val="both"/>
        <w:rPr>
          <w:rFonts w:ascii="Arial" w:hAnsi="Arial" w:cs="Arial"/>
          <w:sz w:val="20"/>
          <w:szCs w:val="20"/>
        </w:rPr>
      </w:pPr>
    </w:p>
    <w:p w:rsidR="00571AB0" w:rsidRPr="00E21EAB" w:rsidRDefault="00FD340E" w:rsidP="00135E3B">
      <w:pPr>
        <w:pStyle w:val="Prrafodelista"/>
        <w:spacing w:line="360" w:lineRule="auto"/>
        <w:jc w:val="both"/>
        <w:rPr>
          <w:rFonts w:ascii="Arial" w:hAnsi="Arial" w:cs="Arial"/>
          <w:sz w:val="24"/>
          <w:szCs w:val="24"/>
        </w:rPr>
      </w:pPr>
      <w:r w:rsidRPr="00E21EAB">
        <w:rPr>
          <w:rFonts w:ascii="Arial" w:hAnsi="Arial" w:cs="Arial"/>
          <w:sz w:val="24"/>
          <w:szCs w:val="24"/>
        </w:rPr>
        <w:t>Asimismo, en las Reglas Específicas del Registro y Valoración del Patrimonio emitidas por el Consejo Nacional de Armonización Contable, se definió como vida útil de un activo, al período durante el cual se espera utilizar el activo por parte del ente público, en este mismo documento se menciona que se considerará que un activo tiene vida útil indefinida cuando, sobre la base  de un análisis de todos los factores relevantes</w:t>
      </w:r>
      <w:r w:rsidR="00133841" w:rsidRPr="00E21EAB">
        <w:rPr>
          <w:rFonts w:ascii="Arial" w:hAnsi="Arial" w:cs="Arial"/>
          <w:sz w:val="24"/>
          <w:szCs w:val="24"/>
        </w:rPr>
        <w:t>, no exista un límite previsible al período a lo largo del cual se espera que el activo genere rendimientos económicos o potencial de servicio para el ente público, o a la utilización en la producción  de bienes y servicios públicos.</w:t>
      </w:r>
      <w:r w:rsidR="00785940" w:rsidRPr="00E21EAB">
        <w:rPr>
          <w:rFonts w:ascii="Arial" w:hAnsi="Arial" w:cs="Arial"/>
          <w:sz w:val="24"/>
          <w:szCs w:val="24"/>
        </w:rPr>
        <w:t xml:space="preserve"> </w:t>
      </w:r>
      <w:r w:rsidR="00F96F9B">
        <w:rPr>
          <w:rFonts w:ascii="Arial" w:hAnsi="Arial" w:cs="Arial"/>
          <w:sz w:val="24"/>
          <w:szCs w:val="24"/>
        </w:rPr>
        <w:t xml:space="preserve">En </w:t>
      </w:r>
      <w:r w:rsidR="00634F9A">
        <w:rPr>
          <w:rFonts w:ascii="Arial" w:hAnsi="Arial" w:cs="Arial"/>
          <w:sz w:val="24"/>
          <w:szCs w:val="24"/>
        </w:rPr>
        <w:t xml:space="preserve">  </w:t>
      </w:r>
      <w:r w:rsidR="00F96F9B">
        <w:rPr>
          <w:rFonts w:ascii="Arial" w:hAnsi="Arial" w:cs="Arial"/>
          <w:sz w:val="24"/>
          <w:szCs w:val="24"/>
        </w:rPr>
        <w:t>201</w:t>
      </w:r>
      <w:r w:rsidR="00634F9A">
        <w:rPr>
          <w:rFonts w:ascii="Arial" w:hAnsi="Arial" w:cs="Arial"/>
          <w:sz w:val="24"/>
          <w:szCs w:val="24"/>
        </w:rPr>
        <w:t>8</w:t>
      </w:r>
      <w:r w:rsidR="00F96F9B">
        <w:rPr>
          <w:rFonts w:ascii="Arial" w:hAnsi="Arial" w:cs="Arial"/>
          <w:sz w:val="24"/>
          <w:szCs w:val="24"/>
        </w:rPr>
        <w:t xml:space="preserve"> se </w:t>
      </w:r>
      <w:r w:rsidR="00634F9A">
        <w:rPr>
          <w:rFonts w:ascii="Arial" w:hAnsi="Arial" w:cs="Arial"/>
          <w:sz w:val="24"/>
          <w:szCs w:val="24"/>
        </w:rPr>
        <w:t xml:space="preserve">  depreciaron los activos,  siendo  el importe</w:t>
      </w:r>
      <w:r w:rsidR="0041386A">
        <w:rPr>
          <w:rFonts w:ascii="Arial" w:hAnsi="Arial" w:cs="Arial"/>
          <w:sz w:val="24"/>
          <w:szCs w:val="24"/>
        </w:rPr>
        <w:t xml:space="preserve"> de  la depreciación acumulada </w:t>
      </w:r>
      <w:r w:rsidR="00634F9A">
        <w:rPr>
          <w:rFonts w:ascii="Arial" w:hAnsi="Arial" w:cs="Arial"/>
          <w:sz w:val="24"/>
          <w:szCs w:val="24"/>
        </w:rPr>
        <w:t>$2</w:t>
      </w:r>
      <w:proofErr w:type="gramStart"/>
      <w:r w:rsidR="00634F9A">
        <w:rPr>
          <w:rFonts w:ascii="Arial" w:hAnsi="Arial" w:cs="Arial"/>
          <w:sz w:val="24"/>
          <w:szCs w:val="24"/>
        </w:rPr>
        <w:t>,240,609</w:t>
      </w:r>
      <w:proofErr w:type="gramEnd"/>
      <w:r w:rsidR="00634F9A">
        <w:rPr>
          <w:rFonts w:ascii="Arial" w:hAnsi="Arial" w:cs="Arial"/>
          <w:sz w:val="24"/>
          <w:szCs w:val="24"/>
        </w:rPr>
        <w:t xml:space="preserve"> pesos</w:t>
      </w:r>
      <w:r w:rsidR="00785940" w:rsidRPr="00E21EAB">
        <w:rPr>
          <w:rFonts w:ascii="Arial" w:hAnsi="Arial" w:cs="Arial"/>
          <w:sz w:val="24"/>
          <w:szCs w:val="24"/>
        </w:rPr>
        <w:t xml:space="preserve">; Se  otorgó un valor económico a los bienes, de acuerdo </w:t>
      </w:r>
      <w:r w:rsidR="00634F9A">
        <w:rPr>
          <w:rFonts w:ascii="Arial" w:hAnsi="Arial" w:cs="Arial"/>
          <w:sz w:val="24"/>
          <w:szCs w:val="24"/>
        </w:rPr>
        <w:t xml:space="preserve">a su </w:t>
      </w:r>
      <w:r w:rsidR="00785940" w:rsidRPr="00E21EAB">
        <w:rPr>
          <w:rFonts w:ascii="Arial" w:hAnsi="Arial" w:cs="Arial"/>
          <w:sz w:val="24"/>
          <w:szCs w:val="24"/>
        </w:rPr>
        <w:t xml:space="preserve">estado o condiciones físicas de los mismos. En general se puede afirmar que todos los bienes muebles de este Consejo se encuentran en </w:t>
      </w:r>
      <w:r w:rsidR="009C2364">
        <w:rPr>
          <w:rFonts w:ascii="Arial" w:hAnsi="Arial" w:cs="Arial"/>
          <w:sz w:val="24"/>
          <w:szCs w:val="24"/>
        </w:rPr>
        <w:t>buenas</w:t>
      </w:r>
      <w:r w:rsidR="00661B91">
        <w:rPr>
          <w:rFonts w:ascii="Arial" w:hAnsi="Arial" w:cs="Arial"/>
          <w:sz w:val="24"/>
          <w:szCs w:val="24"/>
        </w:rPr>
        <w:t xml:space="preserve"> condiciones, a la fecha </w:t>
      </w:r>
      <w:r w:rsidR="0023047D">
        <w:rPr>
          <w:rFonts w:ascii="Arial" w:hAnsi="Arial" w:cs="Arial"/>
          <w:sz w:val="24"/>
          <w:szCs w:val="24"/>
        </w:rPr>
        <w:t xml:space="preserve">se realizaron compras </w:t>
      </w:r>
      <w:r w:rsidR="00661B91">
        <w:rPr>
          <w:rFonts w:ascii="Arial" w:hAnsi="Arial" w:cs="Arial"/>
          <w:sz w:val="24"/>
          <w:szCs w:val="24"/>
        </w:rPr>
        <w:t xml:space="preserve"> de bienes muebles por </w:t>
      </w:r>
      <w:r w:rsidR="0023047D">
        <w:rPr>
          <w:rFonts w:ascii="Arial" w:hAnsi="Arial" w:cs="Arial"/>
          <w:sz w:val="24"/>
          <w:szCs w:val="24"/>
        </w:rPr>
        <w:t>un importe total de $39, 998 pesos, como se mostró en el desglose anterior</w:t>
      </w:r>
      <w:r w:rsidR="00661B91">
        <w:rPr>
          <w:rFonts w:ascii="Arial" w:hAnsi="Arial" w:cs="Arial"/>
          <w:sz w:val="24"/>
          <w:szCs w:val="24"/>
        </w:rPr>
        <w:t>.</w:t>
      </w:r>
    </w:p>
    <w:p w:rsidR="00587D06" w:rsidRDefault="00587D06" w:rsidP="00135E3B">
      <w:pPr>
        <w:pStyle w:val="Prrafodelista"/>
        <w:spacing w:line="360" w:lineRule="auto"/>
        <w:jc w:val="both"/>
        <w:rPr>
          <w:rFonts w:ascii="Arial" w:hAnsi="Arial" w:cs="Arial"/>
          <w:sz w:val="20"/>
          <w:szCs w:val="20"/>
        </w:rPr>
      </w:pPr>
    </w:p>
    <w:p w:rsidR="00587D06" w:rsidRPr="00E21EAB" w:rsidRDefault="00587D06" w:rsidP="00587D06">
      <w:pPr>
        <w:pStyle w:val="Prrafodelista"/>
        <w:spacing w:line="360" w:lineRule="auto"/>
        <w:ind w:hanging="720"/>
        <w:jc w:val="both"/>
        <w:rPr>
          <w:rFonts w:ascii="Arial" w:hAnsi="Arial" w:cs="Arial"/>
          <w:b/>
          <w:sz w:val="24"/>
          <w:szCs w:val="24"/>
        </w:rPr>
      </w:pPr>
      <w:r w:rsidRPr="00E21EAB">
        <w:rPr>
          <w:rFonts w:ascii="Arial" w:hAnsi="Arial" w:cs="Arial"/>
          <w:b/>
          <w:sz w:val="24"/>
          <w:szCs w:val="24"/>
        </w:rPr>
        <w:t>Pasivo</w:t>
      </w:r>
    </w:p>
    <w:p w:rsidR="00587D06" w:rsidRDefault="00587D06" w:rsidP="00587D06">
      <w:pPr>
        <w:pStyle w:val="Prrafodelista"/>
        <w:spacing w:line="360" w:lineRule="auto"/>
        <w:ind w:hanging="720"/>
        <w:jc w:val="both"/>
        <w:rPr>
          <w:rFonts w:ascii="Arial" w:hAnsi="Arial" w:cs="Arial"/>
          <w:sz w:val="24"/>
          <w:szCs w:val="24"/>
        </w:rPr>
      </w:pPr>
      <w:r w:rsidRPr="00E21EAB">
        <w:rPr>
          <w:rFonts w:ascii="Arial" w:hAnsi="Arial" w:cs="Arial"/>
          <w:sz w:val="24"/>
          <w:szCs w:val="24"/>
        </w:rPr>
        <w:tab/>
        <w:t>Este género se compone de dos grupos, el Pasivo Circulante y el Pasivo No Circulante, en éstos inciden pasivos derivados de operac</w:t>
      </w:r>
      <w:r w:rsidR="000E6B00">
        <w:rPr>
          <w:rFonts w:ascii="Arial" w:hAnsi="Arial" w:cs="Arial"/>
          <w:sz w:val="24"/>
          <w:szCs w:val="24"/>
        </w:rPr>
        <w:t xml:space="preserve">iones por servicios personales, </w:t>
      </w:r>
      <w:r w:rsidRPr="00E21EAB">
        <w:rPr>
          <w:rFonts w:ascii="Arial" w:hAnsi="Arial" w:cs="Arial"/>
          <w:sz w:val="24"/>
          <w:szCs w:val="24"/>
        </w:rPr>
        <w:t>cu</w:t>
      </w:r>
      <w:r w:rsidR="000E6B00">
        <w:rPr>
          <w:rFonts w:ascii="Arial" w:hAnsi="Arial" w:cs="Arial"/>
          <w:sz w:val="24"/>
          <w:szCs w:val="24"/>
        </w:rPr>
        <w:t xml:space="preserve">entas por pagar por operaciones </w:t>
      </w:r>
      <w:r w:rsidRPr="00E21EAB">
        <w:rPr>
          <w:rFonts w:ascii="Arial" w:hAnsi="Arial" w:cs="Arial"/>
          <w:sz w:val="24"/>
          <w:szCs w:val="24"/>
        </w:rPr>
        <w:t xml:space="preserve">presupuestarias </w:t>
      </w:r>
      <w:r w:rsidRPr="00E21EAB">
        <w:rPr>
          <w:rFonts w:ascii="Arial" w:hAnsi="Arial" w:cs="Arial"/>
          <w:sz w:val="24"/>
          <w:szCs w:val="24"/>
        </w:rPr>
        <w:lastRenderedPageBreak/>
        <w:t>devengada</w:t>
      </w:r>
      <w:r w:rsidR="003246E9">
        <w:rPr>
          <w:rFonts w:ascii="Arial" w:hAnsi="Arial" w:cs="Arial"/>
          <w:sz w:val="24"/>
          <w:szCs w:val="24"/>
        </w:rPr>
        <w:t xml:space="preserve">s y </w:t>
      </w:r>
      <w:r w:rsidRPr="00E21EAB">
        <w:rPr>
          <w:rFonts w:ascii="Arial" w:hAnsi="Arial" w:cs="Arial"/>
          <w:sz w:val="24"/>
          <w:szCs w:val="24"/>
        </w:rPr>
        <w:t>contabilizadas al 3</w:t>
      </w:r>
      <w:r w:rsidR="00917B84">
        <w:rPr>
          <w:rFonts w:ascii="Arial" w:hAnsi="Arial" w:cs="Arial"/>
          <w:sz w:val="24"/>
          <w:szCs w:val="24"/>
        </w:rPr>
        <w:t>0</w:t>
      </w:r>
      <w:r w:rsidRPr="00E21EAB">
        <w:rPr>
          <w:rFonts w:ascii="Arial" w:hAnsi="Arial" w:cs="Arial"/>
          <w:sz w:val="24"/>
          <w:szCs w:val="24"/>
        </w:rPr>
        <w:t xml:space="preserve"> de </w:t>
      </w:r>
      <w:r w:rsidR="0078188A">
        <w:rPr>
          <w:rFonts w:ascii="Arial" w:hAnsi="Arial" w:cs="Arial"/>
          <w:sz w:val="24"/>
          <w:szCs w:val="24"/>
        </w:rPr>
        <w:t xml:space="preserve">septiembre </w:t>
      </w:r>
      <w:r w:rsidRPr="00E21EAB">
        <w:rPr>
          <w:rFonts w:ascii="Arial" w:hAnsi="Arial" w:cs="Arial"/>
          <w:sz w:val="24"/>
          <w:szCs w:val="24"/>
        </w:rPr>
        <w:t xml:space="preserve"> de</w:t>
      </w:r>
      <w:r w:rsidR="00F65BA9" w:rsidRPr="00E21EAB">
        <w:rPr>
          <w:rFonts w:ascii="Arial" w:hAnsi="Arial" w:cs="Arial"/>
          <w:sz w:val="24"/>
          <w:szCs w:val="24"/>
        </w:rPr>
        <w:t>l</w:t>
      </w:r>
      <w:r w:rsidRPr="00E21EAB">
        <w:rPr>
          <w:rFonts w:ascii="Arial" w:hAnsi="Arial" w:cs="Arial"/>
          <w:sz w:val="24"/>
          <w:szCs w:val="24"/>
        </w:rPr>
        <w:t xml:space="preserve"> ejercicio correspondiente; pasivos por obligaciones laborales, y acreedores diversos.</w:t>
      </w:r>
    </w:p>
    <w:p w:rsidR="00675CD5" w:rsidRDefault="00675CD5" w:rsidP="00587D06">
      <w:pPr>
        <w:pStyle w:val="Prrafodelista"/>
        <w:spacing w:line="360" w:lineRule="auto"/>
        <w:ind w:hanging="720"/>
        <w:jc w:val="both"/>
        <w:rPr>
          <w:rFonts w:ascii="Arial" w:hAnsi="Arial" w:cs="Arial"/>
          <w:sz w:val="24"/>
          <w:szCs w:val="24"/>
        </w:rPr>
      </w:pPr>
    </w:p>
    <w:p w:rsidR="00675CD5" w:rsidRPr="00E21EAB" w:rsidRDefault="00675CD5" w:rsidP="00587D06">
      <w:pPr>
        <w:pStyle w:val="Prrafodelista"/>
        <w:spacing w:line="360" w:lineRule="auto"/>
        <w:ind w:hanging="720"/>
        <w:jc w:val="both"/>
        <w:rPr>
          <w:rFonts w:ascii="Arial" w:hAnsi="Arial" w:cs="Arial"/>
          <w:sz w:val="24"/>
          <w:szCs w:val="24"/>
        </w:rPr>
      </w:pPr>
    </w:p>
    <w:p w:rsidR="004A44C4" w:rsidRDefault="004A44C4" w:rsidP="00587D06">
      <w:pPr>
        <w:pStyle w:val="Prrafodelista"/>
        <w:spacing w:line="360" w:lineRule="auto"/>
        <w:ind w:hanging="720"/>
        <w:jc w:val="both"/>
        <w:rPr>
          <w:rFonts w:ascii="Arial" w:hAnsi="Arial" w:cs="Arial"/>
          <w:sz w:val="20"/>
          <w:szCs w:val="20"/>
        </w:rPr>
      </w:pPr>
    </w:p>
    <w:tbl>
      <w:tblPr>
        <w:tblStyle w:val="Tablaconcuadrcula"/>
        <w:tblW w:w="0" w:type="auto"/>
        <w:tblInd w:w="720" w:type="dxa"/>
        <w:tblLook w:val="04A0" w:firstRow="1" w:lastRow="0" w:firstColumn="1" w:lastColumn="0" w:noHBand="0" w:noVBand="1"/>
      </w:tblPr>
      <w:tblGrid>
        <w:gridCol w:w="5031"/>
        <w:gridCol w:w="1767"/>
        <w:gridCol w:w="1536"/>
      </w:tblGrid>
      <w:tr w:rsidR="006607C5" w:rsidRPr="003246E9" w:rsidTr="00DF7B8E">
        <w:tc>
          <w:tcPr>
            <w:tcW w:w="5031" w:type="dxa"/>
            <w:shd w:val="clear" w:color="auto" w:fill="365F91" w:themeFill="accent1" w:themeFillShade="BF"/>
          </w:tcPr>
          <w:p w:rsidR="006607C5" w:rsidRPr="003246E9" w:rsidRDefault="00DF7B8E" w:rsidP="00DF7B8E">
            <w:pPr>
              <w:pStyle w:val="Prrafodelista"/>
              <w:tabs>
                <w:tab w:val="center" w:pos="2407"/>
                <w:tab w:val="left" w:pos="3330"/>
              </w:tabs>
              <w:spacing w:line="360" w:lineRule="auto"/>
              <w:ind w:left="0"/>
              <w:rPr>
                <w:rFonts w:ascii="Arial" w:hAnsi="Arial" w:cs="Arial"/>
                <w:b/>
                <w:color w:val="FFFFFF" w:themeColor="background1"/>
              </w:rPr>
            </w:pPr>
            <w:r w:rsidRPr="003246E9">
              <w:rPr>
                <w:rFonts w:ascii="Arial" w:hAnsi="Arial" w:cs="Arial"/>
                <w:b/>
                <w:color w:val="FFFFFF" w:themeColor="background1"/>
              </w:rPr>
              <w:tab/>
            </w:r>
            <w:r w:rsidR="006607C5" w:rsidRPr="003246E9">
              <w:rPr>
                <w:rFonts w:ascii="Arial" w:hAnsi="Arial" w:cs="Arial"/>
                <w:b/>
                <w:color w:val="FFFFFF" w:themeColor="background1"/>
              </w:rPr>
              <w:t>Concepto</w:t>
            </w:r>
            <w:r w:rsidRPr="003246E9">
              <w:rPr>
                <w:rFonts w:ascii="Arial" w:hAnsi="Arial" w:cs="Arial"/>
                <w:b/>
                <w:color w:val="FFFFFF" w:themeColor="background1"/>
              </w:rPr>
              <w:tab/>
            </w:r>
          </w:p>
        </w:tc>
        <w:tc>
          <w:tcPr>
            <w:tcW w:w="1767" w:type="dxa"/>
            <w:shd w:val="clear" w:color="auto" w:fill="365F91" w:themeFill="accent1" w:themeFillShade="BF"/>
          </w:tcPr>
          <w:p w:rsidR="006607C5" w:rsidRDefault="00167D0E" w:rsidP="008E7966">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w:t>
            </w:r>
            <w:r w:rsidR="008A6700">
              <w:rPr>
                <w:rFonts w:ascii="Arial" w:hAnsi="Arial" w:cs="Arial"/>
                <w:b/>
                <w:color w:val="FFFFFF" w:themeColor="background1"/>
              </w:rPr>
              <w:t>9</w:t>
            </w:r>
          </w:p>
          <w:p w:rsidR="008A6700" w:rsidRPr="003246E9" w:rsidRDefault="0078188A" w:rsidP="008E7966">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sz w:val="16"/>
                <w:szCs w:val="16"/>
              </w:rPr>
              <w:t>Tercer</w:t>
            </w:r>
            <w:r w:rsidR="008A6700" w:rsidRPr="00661B91">
              <w:rPr>
                <w:rFonts w:ascii="Arial" w:hAnsi="Arial" w:cs="Arial"/>
                <w:b/>
                <w:color w:val="FFFFFF" w:themeColor="background1"/>
                <w:sz w:val="16"/>
                <w:szCs w:val="16"/>
              </w:rPr>
              <w:t xml:space="preserve"> Trimestre</w:t>
            </w:r>
          </w:p>
        </w:tc>
        <w:tc>
          <w:tcPr>
            <w:tcW w:w="1536" w:type="dxa"/>
            <w:shd w:val="clear" w:color="auto" w:fill="365F91" w:themeFill="accent1" w:themeFillShade="BF"/>
          </w:tcPr>
          <w:p w:rsidR="006607C5" w:rsidRDefault="00167D0E" w:rsidP="00675CD5">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w:t>
            </w:r>
            <w:r w:rsidR="00675CD5">
              <w:rPr>
                <w:rFonts w:ascii="Arial" w:hAnsi="Arial" w:cs="Arial"/>
                <w:b/>
                <w:color w:val="FFFFFF" w:themeColor="background1"/>
              </w:rPr>
              <w:t>8</w:t>
            </w:r>
          </w:p>
          <w:p w:rsidR="008A6700" w:rsidRPr="003246E9" w:rsidRDefault="008A6700" w:rsidP="00675CD5">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sz w:val="16"/>
                <w:szCs w:val="16"/>
              </w:rPr>
              <w:t>Cuarto</w:t>
            </w:r>
            <w:r w:rsidRPr="00661B91">
              <w:rPr>
                <w:rFonts w:ascii="Arial" w:hAnsi="Arial" w:cs="Arial"/>
                <w:b/>
                <w:color w:val="FFFFFF" w:themeColor="background1"/>
                <w:sz w:val="16"/>
                <w:szCs w:val="16"/>
              </w:rPr>
              <w:t xml:space="preserve"> Trimestre</w:t>
            </w:r>
          </w:p>
        </w:tc>
      </w:tr>
      <w:tr w:rsidR="00675CD5" w:rsidRPr="003246E9" w:rsidTr="006607C5">
        <w:tc>
          <w:tcPr>
            <w:tcW w:w="5031" w:type="dxa"/>
          </w:tcPr>
          <w:p w:rsidR="00675CD5" w:rsidRPr="003246E9" w:rsidRDefault="00675CD5" w:rsidP="00587D06">
            <w:pPr>
              <w:pStyle w:val="Prrafodelista"/>
              <w:spacing w:line="360" w:lineRule="auto"/>
              <w:ind w:left="0"/>
              <w:jc w:val="both"/>
              <w:rPr>
                <w:rFonts w:ascii="Arial" w:hAnsi="Arial" w:cs="Arial"/>
              </w:rPr>
            </w:pPr>
            <w:r w:rsidRPr="003246E9">
              <w:rPr>
                <w:rFonts w:ascii="Arial" w:hAnsi="Arial" w:cs="Arial"/>
              </w:rPr>
              <w:t>Cuentas por pagar a corto plazo</w:t>
            </w:r>
          </w:p>
        </w:tc>
        <w:tc>
          <w:tcPr>
            <w:tcW w:w="1767" w:type="dxa"/>
          </w:tcPr>
          <w:p w:rsidR="00675CD5" w:rsidRPr="003246E9" w:rsidRDefault="00675CD5" w:rsidP="0078188A">
            <w:pPr>
              <w:pStyle w:val="Prrafodelista"/>
              <w:spacing w:line="360" w:lineRule="auto"/>
              <w:ind w:left="0"/>
              <w:jc w:val="right"/>
              <w:rPr>
                <w:rFonts w:ascii="Arial" w:hAnsi="Arial" w:cs="Arial"/>
              </w:rPr>
            </w:pPr>
            <w:r>
              <w:rPr>
                <w:rFonts w:ascii="Arial" w:hAnsi="Arial" w:cs="Arial"/>
              </w:rPr>
              <w:t>$</w:t>
            </w:r>
            <w:r w:rsidR="0078188A">
              <w:rPr>
                <w:rFonts w:ascii="Arial" w:hAnsi="Arial" w:cs="Arial"/>
              </w:rPr>
              <w:t>37</w:t>
            </w:r>
            <w:r w:rsidR="00B77ADC">
              <w:rPr>
                <w:rFonts w:ascii="Arial" w:hAnsi="Arial" w:cs="Arial"/>
              </w:rPr>
              <w:t>,</w:t>
            </w:r>
            <w:r w:rsidR="0078188A">
              <w:rPr>
                <w:rFonts w:ascii="Arial" w:hAnsi="Arial" w:cs="Arial"/>
              </w:rPr>
              <w:t>722</w:t>
            </w:r>
          </w:p>
        </w:tc>
        <w:tc>
          <w:tcPr>
            <w:tcW w:w="1536" w:type="dxa"/>
          </w:tcPr>
          <w:p w:rsidR="00675CD5" w:rsidRPr="003246E9" w:rsidRDefault="00675CD5" w:rsidP="00CE2381">
            <w:pPr>
              <w:pStyle w:val="Prrafodelista"/>
              <w:spacing w:line="360" w:lineRule="auto"/>
              <w:ind w:left="0"/>
              <w:jc w:val="right"/>
              <w:rPr>
                <w:rFonts w:ascii="Arial" w:hAnsi="Arial" w:cs="Arial"/>
              </w:rPr>
            </w:pPr>
            <w:r w:rsidRPr="0000544D">
              <w:rPr>
                <w:rFonts w:ascii="Arial" w:hAnsi="Arial" w:cs="Arial"/>
              </w:rPr>
              <w:t>$90,532</w:t>
            </w:r>
          </w:p>
        </w:tc>
      </w:tr>
      <w:tr w:rsidR="00675CD5" w:rsidRPr="003246E9" w:rsidTr="006607C5">
        <w:tc>
          <w:tcPr>
            <w:tcW w:w="5031" w:type="dxa"/>
          </w:tcPr>
          <w:p w:rsidR="00675CD5" w:rsidRPr="003246E9" w:rsidRDefault="00675CD5" w:rsidP="00587D06">
            <w:pPr>
              <w:pStyle w:val="Prrafodelista"/>
              <w:spacing w:line="360" w:lineRule="auto"/>
              <w:ind w:left="0"/>
              <w:jc w:val="both"/>
              <w:rPr>
                <w:rFonts w:ascii="Arial" w:hAnsi="Arial" w:cs="Arial"/>
              </w:rPr>
            </w:pPr>
            <w:r w:rsidRPr="003246E9">
              <w:rPr>
                <w:rFonts w:ascii="Arial" w:hAnsi="Arial" w:cs="Arial"/>
              </w:rPr>
              <w:t>Proveedores por pagar a corto plazo</w:t>
            </w:r>
          </w:p>
        </w:tc>
        <w:tc>
          <w:tcPr>
            <w:tcW w:w="1767" w:type="dxa"/>
          </w:tcPr>
          <w:p w:rsidR="00675CD5" w:rsidRPr="003246E9" w:rsidRDefault="00675CD5" w:rsidP="004A44C4">
            <w:pPr>
              <w:pStyle w:val="Prrafodelista"/>
              <w:spacing w:line="360" w:lineRule="auto"/>
              <w:ind w:left="0"/>
              <w:jc w:val="right"/>
              <w:rPr>
                <w:rFonts w:ascii="Arial" w:hAnsi="Arial" w:cs="Arial"/>
              </w:rPr>
            </w:pPr>
          </w:p>
        </w:tc>
        <w:tc>
          <w:tcPr>
            <w:tcW w:w="1536" w:type="dxa"/>
          </w:tcPr>
          <w:p w:rsidR="00675CD5" w:rsidRPr="003246E9" w:rsidRDefault="00675CD5" w:rsidP="00CE2381">
            <w:pPr>
              <w:pStyle w:val="Prrafodelista"/>
              <w:spacing w:line="360" w:lineRule="auto"/>
              <w:ind w:left="0"/>
              <w:jc w:val="right"/>
              <w:rPr>
                <w:rFonts w:ascii="Arial" w:hAnsi="Arial" w:cs="Arial"/>
              </w:rPr>
            </w:pPr>
            <w:r w:rsidRPr="0000544D">
              <w:rPr>
                <w:rFonts w:ascii="Arial" w:hAnsi="Arial" w:cs="Arial"/>
              </w:rPr>
              <w:t>$141,770</w:t>
            </w:r>
          </w:p>
        </w:tc>
      </w:tr>
      <w:tr w:rsidR="00675CD5" w:rsidRPr="003246E9" w:rsidTr="006607C5">
        <w:tc>
          <w:tcPr>
            <w:tcW w:w="5031" w:type="dxa"/>
          </w:tcPr>
          <w:p w:rsidR="00675CD5" w:rsidRPr="003246E9" w:rsidRDefault="00675CD5" w:rsidP="00587D06">
            <w:pPr>
              <w:pStyle w:val="Prrafodelista"/>
              <w:spacing w:line="360" w:lineRule="auto"/>
              <w:ind w:left="0"/>
              <w:jc w:val="both"/>
              <w:rPr>
                <w:rFonts w:ascii="Arial" w:hAnsi="Arial" w:cs="Arial"/>
              </w:rPr>
            </w:pPr>
            <w:r w:rsidRPr="003246E9">
              <w:rPr>
                <w:rFonts w:ascii="Arial" w:hAnsi="Arial" w:cs="Arial"/>
              </w:rPr>
              <w:t>Documentos por pagar a corto plazo</w:t>
            </w:r>
          </w:p>
        </w:tc>
        <w:tc>
          <w:tcPr>
            <w:tcW w:w="1767" w:type="dxa"/>
          </w:tcPr>
          <w:p w:rsidR="00675CD5" w:rsidRPr="003246E9" w:rsidRDefault="0000544D" w:rsidP="0078188A">
            <w:pPr>
              <w:pStyle w:val="Prrafodelista"/>
              <w:spacing w:line="360" w:lineRule="auto"/>
              <w:ind w:left="0"/>
              <w:jc w:val="right"/>
              <w:rPr>
                <w:rFonts w:ascii="Arial" w:hAnsi="Arial" w:cs="Arial"/>
              </w:rPr>
            </w:pPr>
            <w:r>
              <w:rPr>
                <w:rFonts w:ascii="Arial" w:hAnsi="Arial" w:cs="Arial"/>
              </w:rPr>
              <w:t>$1,</w:t>
            </w:r>
            <w:r w:rsidR="0078188A">
              <w:rPr>
                <w:rFonts w:ascii="Arial" w:hAnsi="Arial" w:cs="Arial"/>
              </w:rPr>
              <w:t>596</w:t>
            </w:r>
            <w:r>
              <w:rPr>
                <w:rFonts w:ascii="Arial" w:hAnsi="Arial" w:cs="Arial"/>
              </w:rPr>
              <w:t>,5</w:t>
            </w:r>
            <w:r w:rsidR="0078188A">
              <w:rPr>
                <w:rFonts w:ascii="Arial" w:hAnsi="Arial" w:cs="Arial"/>
              </w:rPr>
              <w:t>92</w:t>
            </w:r>
          </w:p>
        </w:tc>
        <w:tc>
          <w:tcPr>
            <w:tcW w:w="1536" w:type="dxa"/>
          </w:tcPr>
          <w:p w:rsidR="00675CD5" w:rsidRPr="003246E9" w:rsidRDefault="00675CD5" w:rsidP="00CE2381">
            <w:pPr>
              <w:pStyle w:val="Prrafodelista"/>
              <w:spacing w:line="360" w:lineRule="auto"/>
              <w:ind w:left="0"/>
              <w:jc w:val="right"/>
              <w:rPr>
                <w:rFonts w:ascii="Arial" w:hAnsi="Arial" w:cs="Arial"/>
              </w:rPr>
            </w:pPr>
            <w:r>
              <w:rPr>
                <w:rFonts w:ascii="Arial" w:hAnsi="Arial" w:cs="Arial"/>
              </w:rPr>
              <w:t>$1,892,369</w:t>
            </w:r>
          </w:p>
        </w:tc>
      </w:tr>
      <w:tr w:rsidR="00675CD5" w:rsidRPr="003246E9" w:rsidTr="006607C5">
        <w:tc>
          <w:tcPr>
            <w:tcW w:w="5031" w:type="dxa"/>
          </w:tcPr>
          <w:p w:rsidR="00675CD5" w:rsidRPr="003246E9" w:rsidRDefault="00675CD5" w:rsidP="00587D06">
            <w:pPr>
              <w:pStyle w:val="Prrafodelista"/>
              <w:spacing w:line="360" w:lineRule="auto"/>
              <w:ind w:left="0"/>
              <w:jc w:val="both"/>
              <w:rPr>
                <w:rFonts w:ascii="Arial" w:hAnsi="Arial" w:cs="Arial"/>
              </w:rPr>
            </w:pPr>
            <w:r w:rsidRPr="003246E9">
              <w:rPr>
                <w:rFonts w:ascii="Arial" w:hAnsi="Arial" w:cs="Arial"/>
              </w:rPr>
              <w:t>Provisiones a largo plazo</w:t>
            </w:r>
          </w:p>
        </w:tc>
        <w:tc>
          <w:tcPr>
            <w:tcW w:w="1767" w:type="dxa"/>
          </w:tcPr>
          <w:p w:rsidR="00675CD5" w:rsidRPr="003246E9" w:rsidRDefault="00675CD5" w:rsidP="008E7966">
            <w:pPr>
              <w:pStyle w:val="Prrafodelista"/>
              <w:spacing w:line="360" w:lineRule="auto"/>
              <w:ind w:left="0"/>
              <w:jc w:val="right"/>
              <w:rPr>
                <w:rFonts w:ascii="Arial" w:hAnsi="Arial" w:cs="Arial"/>
              </w:rPr>
            </w:pPr>
            <w:r>
              <w:rPr>
                <w:rFonts w:ascii="Arial" w:hAnsi="Arial" w:cs="Arial"/>
              </w:rPr>
              <w:t>$-767,125</w:t>
            </w:r>
          </w:p>
        </w:tc>
        <w:tc>
          <w:tcPr>
            <w:tcW w:w="1536" w:type="dxa"/>
          </w:tcPr>
          <w:p w:rsidR="00675CD5" w:rsidRPr="003246E9" w:rsidRDefault="00675CD5" w:rsidP="00CE2381">
            <w:pPr>
              <w:pStyle w:val="Prrafodelista"/>
              <w:spacing w:line="360" w:lineRule="auto"/>
              <w:ind w:left="0"/>
              <w:jc w:val="right"/>
              <w:rPr>
                <w:rFonts w:ascii="Arial" w:hAnsi="Arial" w:cs="Arial"/>
              </w:rPr>
            </w:pPr>
            <w:r>
              <w:rPr>
                <w:rFonts w:ascii="Arial" w:hAnsi="Arial" w:cs="Arial"/>
              </w:rPr>
              <w:t>$-767,125</w:t>
            </w:r>
          </w:p>
        </w:tc>
      </w:tr>
      <w:tr w:rsidR="00675CD5" w:rsidRPr="003246E9" w:rsidTr="006607C5">
        <w:tc>
          <w:tcPr>
            <w:tcW w:w="5031" w:type="dxa"/>
          </w:tcPr>
          <w:p w:rsidR="00675CD5" w:rsidRPr="003246E9" w:rsidRDefault="00675CD5" w:rsidP="004A44C4">
            <w:pPr>
              <w:pStyle w:val="Prrafodelista"/>
              <w:spacing w:line="360" w:lineRule="auto"/>
              <w:ind w:left="0"/>
              <w:jc w:val="right"/>
              <w:rPr>
                <w:rFonts w:ascii="Arial" w:hAnsi="Arial" w:cs="Arial"/>
              </w:rPr>
            </w:pPr>
            <w:r w:rsidRPr="003246E9">
              <w:rPr>
                <w:rFonts w:ascii="Arial" w:hAnsi="Arial" w:cs="Arial"/>
              </w:rPr>
              <w:t>Suma del Pasivo</w:t>
            </w:r>
          </w:p>
        </w:tc>
        <w:tc>
          <w:tcPr>
            <w:tcW w:w="1767" w:type="dxa"/>
          </w:tcPr>
          <w:p w:rsidR="00675CD5" w:rsidRPr="003246E9" w:rsidRDefault="00675CD5" w:rsidP="0078188A">
            <w:pPr>
              <w:pStyle w:val="Prrafodelista"/>
              <w:spacing w:line="360" w:lineRule="auto"/>
              <w:ind w:left="0"/>
              <w:jc w:val="right"/>
              <w:rPr>
                <w:rFonts w:ascii="Arial" w:hAnsi="Arial" w:cs="Arial"/>
              </w:rPr>
            </w:pPr>
            <w:r>
              <w:rPr>
                <w:rFonts w:ascii="Arial" w:hAnsi="Arial" w:cs="Arial"/>
              </w:rPr>
              <w:t>$</w:t>
            </w:r>
            <w:r w:rsidR="0078188A">
              <w:rPr>
                <w:rFonts w:ascii="Arial" w:hAnsi="Arial" w:cs="Arial"/>
              </w:rPr>
              <w:t>867</w:t>
            </w:r>
            <w:r>
              <w:rPr>
                <w:rFonts w:ascii="Arial" w:hAnsi="Arial" w:cs="Arial"/>
              </w:rPr>
              <w:t>,</w:t>
            </w:r>
            <w:r w:rsidR="0078188A">
              <w:rPr>
                <w:rFonts w:ascii="Arial" w:hAnsi="Arial" w:cs="Arial"/>
              </w:rPr>
              <w:t>18</w:t>
            </w:r>
            <w:r w:rsidR="0000544D">
              <w:rPr>
                <w:rFonts w:ascii="Arial" w:hAnsi="Arial" w:cs="Arial"/>
              </w:rPr>
              <w:t>9</w:t>
            </w:r>
          </w:p>
        </w:tc>
        <w:tc>
          <w:tcPr>
            <w:tcW w:w="1536" w:type="dxa"/>
          </w:tcPr>
          <w:p w:rsidR="00675CD5" w:rsidRPr="003246E9" w:rsidRDefault="00675CD5" w:rsidP="0000544D">
            <w:pPr>
              <w:pStyle w:val="Prrafodelista"/>
              <w:spacing w:line="360" w:lineRule="auto"/>
              <w:ind w:left="0"/>
              <w:jc w:val="right"/>
              <w:rPr>
                <w:rFonts w:ascii="Arial" w:hAnsi="Arial" w:cs="Arial"/>
              </w:rPr>
            </w:pPr>
            <w:r>
              <w:rPr>
                <w:rFonts w:ascii="Arial" w:hAnsi="Arial" w:cs="Arial"/>
              </w:rPr>
              <w:t>$1,357,54</w:t>
            </w:r>
            <w:r w:rsidR="0000544D">
              <w:rPr>
                <w:rFonts w:ascii="Arial" w:hAnsi="Arial" w:cs="Arial"/>
              </w:rPr>
              <w:t>5</w:t>
            </w:r>
          </w:p>
        </w:tc>
      </w:tr>
    </w:tbl>
    <w:p w:rsidR="009C2364" w:rsidRDefault="009C2364" w:rsidP="000E6B00">
      <w:pPr>
        <w:pStyle w:val="Prrafodelista"/>
        <w:spacing w:line="360" w:lineRule="auto"/>
        <w:ind w:left="705"/>
        <w:jc w:val="both"/>
        <w:rPr>
          <w:rFonts w:ascii="Arial" w:hAnsi="Arial" w:cs="Arial"/>
          <w:sz w:val="24"/>
          <w:szCs w:val="24"/>
        </w:rPr>
      </w:pPr>
    </w:p>
    <w:p w:rsidR="00587D06" w:rsidRDefault="00D04C3B" w:rsidP="000E6B00">
      <w:pPr>
        <w:pStyle w:val="Prrafodelista"/>
        <w:spacing w:line="360" w:lineRule="auto"/>
        <w:ind w:left="705"/>
        <w:jc w:val="both"/>
        <w:rPr>
          <w:rFonts w:ascii="Arial" w:hAnsi="Arial" w:cs="Arial"/>
          <w:sz w:val="20"/>
          <w:szCs w:val="20"/>
        </w:rPr>
      </w:pPr>
      <w:r w:rsidRPr="000E6B00">
        <w:rPr>
          <w:rFonts w:ascii="Arial" w:hAnsi="Arial" w:cs="Arial"/>
          <w:sz w:val="24"/>
          <w:szCs w:val="24"/>
        </w:rPr>
        <w:t xml:space="preserve">Las cuentas por pagar a corto plazo se refieren al pago de ISR y honorarios por servicios </w:t>
      </w:r>
      <w:r w:rsidR="00A0209A" w:rsidRPr="000E6B00">
        <w:rPr>
          <w:rFonts w:ascii="Arial" w:hAnsi="Arial" w:cs="Arial"/>
          <w:sz w:val="24"/>
          <w:szCs w:val="24"/>
        </w:rPr>
        <w:tab/>
      </w:r>
      <w:r w:rsidR="00797E60" w:rsidRPr="000E6B00">
        <w:rPr>
          <w:rFonts w:ascii="Arial" w:hAnsi="Arial" w:cs="Arial"/>
          <w:sz w:val="24"/>
          <w:szCs w:val="24"/>
        </w:rPr>
        <w:t>profesionales</w:t>
      </w:r>
      <w:r w:rsidR="00A0209A" w:rsidRPr="000E6B00">
        <w:rPr>
          <w:rFonts w:ascii="Arial" w:hAnsi="Arial" w:cs="Arial"/>
          <w:sz w:val="24"/>
          <w:szCs w:val="24"/>
        </w:rPr>
        <w:t xml:space="preserve"> corre</w:t>
      </w:r>
      <w:r w:rsidR="00515126" w:rsidRPr="000E6B00">
        <w:rPr>
          <w:rFonts w:ascii="Arial" w:hAnsi="Arial" w:cs="Arial"/>
          <w:sz w:val="24"/>
          <w:szCs w:val="24"/>
        </w:rPr>
        <w:t xml:space="preserve">spondientes al mes de </w:t>
      </w:r>
      <w:r w:rsidR="00843799">
        <w:rPr>
          <w:rFonts w:ascii="Arial" w:hAnsi="Arial" w:cs="Arial"/>
          <w:sz w:val="24"/>
          <w:szCs w:val="24"/>
        </w:rPr>
        <w:t>septiembre</w:t>
      </w:r>
      <w:r w:rsidR="00515126" w:rsidRPr="000E6B00">
        <w:rPr>
          <w:rFonts w:ascii="Arial" w:hAnsi="Arial" w:cs="Arial"/>
          <w:sz w:val="24"/>
          <w:szCs w:val="24"/>
        </w:rPr>
        <w:t xml:space="preserve">; mientras que </w:t>
      </w:r>
      <w:r w:rsidR="00C67BED" w:rsidRPr="000E6B00">
        <w:rPr>
          <w:rFonts w:ascii="Arial" w:hAnsi="Arial" w:cs="Arial"/>
          <w:sz w:val="24"/>
          <w:szCs w:val="24"/>
        </w:rPr>
        <w:t xml:space="preserve">el rubro correspondiente a </w:t>
      </w:r>
      <w:r w:rsidR="00515126" w:rsidRPr="000E6B00">
        <w:rPr>
          <w:rFonts w:ascii="Arial" w:hAnsi="Arial" w:cs="Arial"/>
          <w:sz w:val="24"/>
          <w:szCs w:val="24"/>
        </w:rPr>
        <w:t xml:space="preserve">documentos </w:t>
      </w:r>
      <w:r w:rsidR="00A0209A" w:rsidRPr="000E6B00">
        <w:rPr>
          <w:rFonts w:ascii="Arial" w:hAnsi="Arial" w:cs="Arial"/>
          <w:sz w:val="24"/>
          <w:szCs w:val="24"/>
        </w:rPr>
        <w:t>por</w:t>
      </w:r>
      <w:r w:rsidR="00515126" w:rsidRPr="000E6B00">
        <w:rPr>
          <w:rFonts w:ascii="Arial" w:hAnsi="Arial" w:cs="Arial"/>
          <w:sz w:val="24"/>
          <w:szCs w:val="24"/>
        </w:rPr>
        <w:t xml:space="preserve"> p</w:t>
      </w:r>
      <w:r w:rsidR="00A0209A" w:rsidRPr="000E6B00">
        <w:rPr>
          <w:rFonts w:ascii="Arial" w:hAnsi="Arial" w:cs="Arial"/>
          <w:sz w:val="24"/>
          <w:szCs w:val="24"/>
        </w:rPr>
        <w:t xml:space="preserve">agar a corto plazo </w:t>
      </w:r>
      <w:r w:rsidR="005670DB">
        <w:rPr>
          <w:rFonts w:ascii="Arial" w:hAnsi="Arial" w:cs="Arial"/>
          <w:sz w:val="24"/>
          <w:szCs w:val="24"/>
        </w:rPr>
        <w:t>está integrado por</w:t>
      </w:r>
      <w:r w:rsidR="004D69B9">
        <w:rPr>
          <w:rFonts w:ascii="Arial" w:hAnsi="Arial" w:cs="Arial"/>
          <w:sz w:val="24"/>
          <w:szCs w:val="24"/>
        </w:rPr>
        <w:t xml:space="preserve"> </w:t>
      </w:r>
      <w:r w:rsidR="00F26C5A" w:rsidRPr="000E6B00">
        <w:rPr>
          <w:rFonts w:ascii="Arial" w:hAnsi="Arial" w:cs="Arial"/>
          <w:sz w:val="24"/>
          <w:szCs w:val="24"/>
        </w:rPr>
        <w:t>la Reserva de Desarrollo</w:t>
      </w:r>
      <w:r w:rsidR="00F26C5A">
        <w:rPr>
          <w:rFonts w:ascii="Arial" w:hAnsi="Arial" w:cs="Arial"/>
          <w:sz w:val="20"/>
          <w:szCs w:val="20"/>
        </w:rPr>
        <w:t xml:space="preserve"> </w:t>
      </w:r>
      <w:r w:rsidR="00EC16B4">
        <w:rPr>
          <w:rFonts w:ascii="Arial" w:hAnsi="Arial" w:cs="Arial"/>
          <w:sz w:val="24"/>
          <w:szCs w:val="24"/>
        </w:rPr>
        <w:t xml:space="preserve">Institucional,  y la </w:t>
      </w:r>
      <w:r w:rsidR="00F26C5A" w:rsidRPr="000E6B00">
        <w:rPr>
          <w:rFonts w:ascii="Arial" w:hAnsi="Arial" w:cs="Arial"/>
          <w:sz w:val="24"/>
          <w:szCs w:val="24"/>
        </w:rPr>
        <w:t>Reserva para Contingencias Laborales.</w:t>
      </w:r>
    </w:p>
    <w:p w:rsidR="00F26C5A" w:rsidRPr="000E6B00" w:rsidRDefault="00F26C5A" w:rsidP="009A00AE">
      <w:pPr>
        <w:pStyle w:val="Prrafodelista"/>
        <w:spacing w:line="360" w:lineRule="auto"/>
        <w:ind w:left="705"/>
        <w:jc w:val="both"/>
        <w:rPr>
          <w:rFonts w:ascii="Arial" w:hAnsi="Arial" w:cs="Arial"/>
          <w:sz w:val="24"/>
          <w:szCs w:val="24"/>
        </w:rPr>
      </w:pPr>
      <w:r w:rsidRPr="000E6B00">
        <w:rPr>
          <w:rFonts w:ascii="Arial" w:hAnsi="Arial" w:cs="Arial"/>
          <w:sz w:val="24"/>
          <w:szCs w:val="24"/>
        </w:rPr>
        <w:t xml:space="preserve">Las </w:t>
      </w:r>
      <w:r w:rsidR="006D0CB2" w:rsidRPr="000E6B00">
        <w:rPr>
          <w:rFonts w:ascii="Arial" w:hAnsi="Arial" w:cs="Arial"/>
          <w:sz w:val="24"/>
          <w:szCs w:val="24"/>
        </w:rPr>
        <w:t>provisiones</w:t>
      </w:r>
      <w:r w:rsidRPr="000E6B00">
        <w:rPr>
          <w:rFonts w:ascii="Arial" w:hAnsi="Arial" w:cs="Arial"/>
          <w:sz w:val="24"/>
          <w:szCs w:val="24"/>
        </w:rPr>
        <w:t xml:space="preserve"> por pagar a largo</w:t>
      </w:r>
      <w:r w:rsidR="006D0CB2" w:rsidRPr="000E6B00">
        <w:rPr>
          <w:rFonts w:ascii="Arial" w:hAnsi="Arial" w:cs="Arial"/>
          <w:sz w:val="24"/>
          <w:szCs w:val="24"/>
        </w:rPr>
        <w:t xml:space="preserve"> </w:t>
      </w:r>
      <w:r w:rsidRPr="000E6B00">
        <w:rPr>
          <w:rFonts w:ascii="Arial" w:hAnsi="Arial" w:cs="Arial"/>
          <w:sz w:val="24"/>
          <w:szCs w:val="24"/>
        </w:rPr>
        <w:t>plazo</w:t>
      </w:r>
      <w:r w:rsidR="006D0CB2" w:rsidRPr="000E6B00">
        <w:rPr>
          <w:rFonts w:ascii="Arial" w:hAnsi="Arial" w:cs="Arial"/>
          <w:sz w:val="24"/>
          <w:szCs w:val="24"/>
        </w:rPr>
        <w:t xml:space="preserve"> corresponden a u</w:t>
      </w:r>
      <w:r w:rsidR="004D69B9">
        <w:rPr>
          <w:rFonts w:ascii="Arial" w:hAnsi="Arial" w:cs="Arial"/>
          <w:sz w:val="24"/>
          <w:szCs w:val="24"/>
        </w:rPr>
        <w:t xml:space="preserve">na Reserva de Pensiones creada </w:t>
      </w:r>
      <w:r w:rsidR="006D0CB2" w:rsidRPr="000E6B00">
        <w:rPr>
          <w:rFonts w:ascii="Arial" w:hAnsi="Arial" w:cs="Arial"/>
          <w:sz w:val="24"/>
          <w:szCs w:val="24"/>
        </w:rPr>
        <w:t>par</w:t>
      </w:r>
      <w:r w:rsidR="00F512F7">
        <w:rPr>
          <w:rFonts w:ascii="Arial" w:hAnsi="Arial" w:cs="Arial"/>
          <w:sz w:val="24"/>
          <w:szCs w:val="24"/>
        </w:rPr>
        <w:t>a el personal de este organismo.</w:t>
      </w:r>
    </w:p>
    <w:p w:rsidR="00587D06" w:rsidRDefault="00587D06" w:rsidP="00135E3B">
      <w:pPr>
        <w:pStyle w:val="Prrafodelista"/>
        <w:spacing w:line="360" w:lineRule="auto"/>
        <w:jc w:val="both"/>
        <w:rPr>
          <w:rFonts w:ascii="Arial" w:hAnsi="Arial" w:cs="Arial"/>
          <w:sz w:val="20"/>
          <w:szCs w:val="20"/>
        </w:rPr>
      </w:pPr>
    </w:p>
    <w:p w:rsidR="006D0CB2" w:rsidRDefault="006D0CB2" w:rsidP="006D0CB2">
      <w:pPr>
        <w:pStyle w:val="Prrafodelista"/>
        <w:spacing w:line="360" w:lineRule="auto"/>
        <w:ind w:left="0"/>
        <w:jc w:val="both"/>
        <w:rPr>
          <w:rFonts w:ascii="Arial" w:hAnsi="Arial" w:cs="Arial"/>
          <w:sz w:val="20"/>
          <w:szCs w:val="20"/>
        </w:rPr>
      </w:pPr>
    </w:p>
    <w:p w:rsidR="006D0CB2" w:rsidRPr="00A1201F" w:rsidRDefault="006D0CB2" w:rsidP="006D0CB2">
      <w:pPr>
        <w:pStyle w:val="Prrafodelista"/>
        <w:spacing w:line="360" w:lineRule="auto"/>
        <w:ind w:left="0"/>
        <w:jc w:val="both"/>
        <w:rPr>
          <w:rFonts w:ascii="Arial" w:hAnsi="Arial" w:cs="Arial"/>
          <w:sz w:val="24"/>
          <w:szCs w:val="24"/>
        </w:rPr>
      </w:pPr>
      <w:r w:rsidRPr="00A1201F">
        <w:rPr>
          <w:rFonts w:ascii="Arial" w:hAnsi="Arial" w:cs="Arial"/>
          <w:sz w:val="24"/>
          <w:szCs w:val="24"/>
        </w:rPr>
        <w:t>Atendiendo a la recomendación de la Auditoria Superior del Estado, relativa a preparar estados financieros comparativos en ejercicios subsecuentes, así como a la Ley de Contabilidad Gubernamental y demás disposiciones legales vigentes que establecen que los estados financieros deben sujetarse a criterios de comparación, los estados financieros que se presentan en esta</w:t>
      </w:r>
      <w:r w:rsidR="00146C49">
        <w:rPr>
          <w:rFonts w:ascii="Arial" w:hAnsi="Arial" w:cs="Arial"/>
          <w:sz w:val="24"/>
          <w:szCs w:val="24"/>
        </w:rPr>
        <w:t xml:space="preserve"> cuenta pública son del año 201</w:t>
      </w:r>
      <w:r w:rsidR="00675CD5">
        <w:rPr>
          <w:rFonts w:ascii="Arial" w:hAnsi="Arial" w:cs="Arial"/>
          <w:sz w:val="24"/>
          <w:szCs w:val="24"/>
        </w:rPr>
        <w:t>8</w:t>
      </w:r>
      <w:r w:rsidR="00146C49">
        <w:rPr>
          <w:rFonts w:ascii="Arial" w:hAnsi="Arial" w:cs="Arial"/>
          <w:sz w:val="24"/>
          <w:szCs w:val="24"/>
        </w:rPr>
        <w:t xml:space="preserve"> y 201</w:t>
      </w:r>
      <w:r w:rsidR="00675CD5">
        <w:rPr>
          <w:rFonts w:ascii="Arial" w:hAnsi="Arial" w:cs="Arial"/>
          <w:sz w:val="24"/>
          <w:szCs w:val="24"/>
        </w:rPr>
        <w:t>9</w:t>
      </w:r>
      <w:r w:rsidRPr="00A1201F">
        <w:rPr>
          <w:rFonts w:ascii="Arial" w:hAnsi="Arial" w:cs="Arial"/>
          <w:sz w:val="24"/>
          <w:szCs w:val="24"/>
        </w:rPr>
        <w:t>.</w:t>
      </w:r>
    </w:p>
    <w:p w:rsidR="00A1201F" w:rsidRDefault="00A1201F" w:rsidP="006D0CB2">
      <w:pPr>
        <w:pStyle w:val="Prrafodelista"/>
        <w:spacing w:line="360" w:lineRule="auto"/>
        <w:ind w:left="0"/>
        <w:jc w:val="both"/>
        <w:rPr>
          <w:rFonts w:ascii="Arial" w:hAnsi="Arial" w:cs="Arial"/>
          <w:b/>
          <w:sz w:val="20"/>
          <w:szCs w:val="20"/>
        </w:rPr>
      </w:pPr>
    </w:p>
    <w:p w:rsidR="00F25AA6" w:rsidRDefault="00F25AA6" w:rsidP="006D0CB2">
      <w:pPr>
        <w:pStyle w:val="Prrafodelista"/>
        <w:spacing w:line="360" w:lineRule="auto"/>
        <w:ind w:left="0"/>
        <w:jc w:val="both"/>
        <w:rPr>
          <w:rFonts w:ascii="Arial" w:hAnsi="Arial" w:cs="Arial"/>
          <w:b/>
          <w:sz w:val="24"/>
          <w:szCs w:val="24"/>
        </w:rPr>
      </w:pPr>
    </w:p>
    <w:p w:rsidR="00C76776" w:rsidRDefault="00C76776" w:rsidP="006D0CB2">
      <w:pPr>
        <w:pStyle w:val="Prrafodelista"/>
        <w:spacing w:line="360" w:lineRule="auto"/>
        <w:ind w:left="0"/>
        <w:jc w:val="both"/>
        <w:rPr>
          <w:rFonts w:ascii="Arial" w:hAnsi="Arial" w:cs="Arial"/>
          <w:b/>
          <w:sz w:val="24"/>
          <w:szCs w:val="24"/>
        </w:rPr>
      </w:pPr>
    </w:p>
    <w:p w:rsidR="00C76776" w:rsidRDefault="00C76776" w:rsidP="006D0CB2">
      <w:pPr>
        <w:pStyle w:val="Prrafodelista"/>
        <w:spacing w:line="360" w:lineRule="auto"/>
        <w:ind w:left="0"/>
        <w:jc w:val="both"/>
        <w:rPr>
          <w:rFonts w:ascii="Arial" w:hAnsi="Arial" w:cs="Arial"/>
          <w:b/>
          <w:sz w:val="24"/>
          <w:szCs w:val="24"/>
        </w:rPr>
      </w:pPr>
    </w:p>
    <w:p w:rsidR="00C76776" w:rsidRDefault="00C76776" w:rsidP="006D0CB2">
      <w:pPr>
        <w:pStyle w:val="Prrafodelista"/>
        <w:spacing w:line="360" w:lineRule="auto"/>
        <w:ind w:left="0"/>
        <w:jc w:val="both"/>
        <w:rPr>
          <w:rFonts w:ascii="Arial" w:hAnsi="Arial" w:cs="Arial"/>
          <w:b/>
          <w:sz w:val="24"/>
          <w:szCs w:val="24"/>
        </w:rPr>
      </w:pPr>
    </w:p>
    <w:p w:rsidR="008F5B6B" w:rsidRPr="00A1201F" w:rsidRDefault="008F5B6B" w:rsidP="006D0CB2">
      <w:pPr>
        <w:pStyle w:val="Prrafodelista"/>
        <w:spacing w:line="360" w:lineRule="auto"/>
        <w:ind w:left="0"/>
        <w:jc w:val="both"/>
        <w:rPr>
          <w:rFonts w:ascii="Arial" w:hAnsi="Arial" w:cs="Arial"/>
          <w:b/>
          <w:sz w:val="24"/>
          <w:szCs w:val="24"/>
        </w:rPr>
      </w:pPr>
      <w:r w:rsidRPr="00A1201F">
        <w:rPr>
          <w:rFonts w:ascii="Arial" w:hAnsi="Arial" w:cs="Arial"/>
          <w:b/>
          <w:sz w:val="24"/>
          <w:szCs w:val="24"/>
        </w:rPr>
        <w:lastRenderedPageBreak/>
        <w:t>Notas al Estado de Actividades</w:t>
      </w:r>
    </w:p>
    <w:p w:rsidR="008F5B6B" w:rsidRPr="00A1201F" w:rsidRDefault="008F5B6B" w:rsidP="006D0CB2">
      <w:pPr>
        <w:pStyle w:val="Prrafodelista"/>
        <w:spacing w:line="360" w:lineRule="auto"/>
        <w:ind w:left="0"/>
        <w:jc w:val="both"/>
        <w:rPr>
          <w:rFonts w:ascii="Arial" w:hAnsi="Arial" w:cs="Arial"/>
          <w:sz w:val="24"/>
          <w:szCs w:val="24"/>
        </w:rPr>
      </w:pPr>
    </w:p>
    <w:p w:rsidR="0032480D" w:rsidRDefault="008F5B6B" w:rsidP="006D0CB2">
      <w:pPr>
        <w:pStyle w:val="Prrafodelista"/>
        <w:spacing w:line="360" w:lineRule="auto"/>
        <w:ind w:left="0"/>
        <w:jc w:val="both"/>
        <w:rPr>
          <w:rFonts w:ascii="Arial" w:hAnsi="Arial" w:cs="Arial"/>
          <w:sz w:val="24"/>
          <w:szCs w:val="24"/>
        </w:rPr>
      </w:pPr>
      <w:r w:rsidRPr="00A1201F">
        <w:rPr>
          <w:rFonts w:ascii="Arial" w:hAnsi="Arial" w:cs="Arial"/>
          <w:sz w:val="24"/>
          <w:szCs w:val="24"/>
        </w:rPr>
        <w:t>Este estado muestra dos grandes agregados representados por los ingresos y Otros Beneficios, así como los Gastos y Otras Pérdidas mostrando los conceptos del ingreso de acuerdo a la contribución de la Ley d</w:t>
      </w:r>
      <w:r w:rsidR="00C76776">
        <w:rPr>
          <w:rFonts w:ascii="Arial" w:hAnsi="Arial" w:cs="Arial"/>
          <w:sz w:val="24"/>
          <w:szCs w:val="24"/>
        </w:rPr>
        <w:t>e Ingresos y los Gastos con los</w:t>
      </w:r>
    </w:p>
    <w:p w:rsidR="008F5B6B" w:rsidRPr="00A1201F" w:rsidRDefault="00C76776" w:rsidP="006D0CB2">
      <w:pPr>
        <w:pStyle w:val="Prrafodelista"/>
        <w:spacing w:line="360" w:lineRule="auto"/>
        <w:ind w:left="0"/>
        <w:jc w:val="both"/>
        <w:rPr>
          <w:rFonts w:ascii="Arial" w:hAnsi="Arial" w:cs="Arial"/>
          <w:sz w:val="24"/>
          <w:szCs w:val="24"/>
        </w:rPr>
      </w:pPr>
      <w:r w:rsidRPr="00A1201F">
        <w:rPr>
          <w:rFonts w:ascii="Arial" w:hAnsi="Arial" w:cs="Arial"/>
          <w:sz w:val="24"/>
          <w:szCs w:val="24"/>
        </w:rPr>
        <w:t>Conceptos</w:t>
      </w:r>
      <w:r w:rsidR="008F5B6B" w:rsidRPr="00A1201F">
        <w:rPr>
          <w:rFonts w:ascii="Arial" w:hAnsi="Arial" w:cs="Arial"/>
          <w:sz w:val="24"/>
          <w:szCs w:val="24"/>
        </w:rPr>
        <w:t xml:space="preserve"> del Clasificador por Objeto del Gasto; así mismo permite determinar el resultado, el cual para este ejercicio </w:t>
      </w:r>
      <w:r w:rsidR="0098039F">
        <w:rPr>
          <w:rFonts w:ascii="Arial" w:hAnsi="Arial" w:cs="Arial"/>
          <w:sz w:val="24"/>
          <w:szCs w:val="24"/>
        </w:rPr>
        <w:t>fue un ahorro de</w:t>
      </w:r>
      <w:r w:rsidR="00F25AA6">
        <w:rPr>
          <w:rFonts w:ascii="Arial" w:hAnsi="Arial" w:cs="Arial"/>
          <w:sz w:val="24"/>
          <w:szCs w:val="24"/>
        </w:rPr>
        <w:t xml:space="preserve"> $</w:t>
      </w:r>
      <w:r w:rsidR="002275DC" w:rsidRPr="00A1201F">
        <w:rPr>
          <w:rFonts w:ascii="Arial" w:hAnsi="Arial" w:cs="Arial"/>
          <w:sz w:val="24"/>
          <w:szCs w:val="24"/>
        </w:rPr>
        <w:t xml:space="preserve"> </w:t>
      </w:r>
      <w:r w:rsidR="00843799">
        <w:rPr>
          <w:rFonts w:ascii="Arial" w:hAnsi="Arial" w:cs="Arial"/>
          <w:sz w:val="24"/>
          <w:szCs w:val="24"/>
        </w:rPr>
        <w:t>8</w:t>
      </w:r>
      <w:proofErr w:type="gramStart"/>
      <w:r w:rsidR="00675CD5">
        <w:rPr>
          <w:rFonts w:ascii="Arial" w:hAnsi="Arial" w:cs="Arial"/>
          <w:sz w:val="24"/>
          <w:szCs w:val="24"/>
        </w:rPr>
        <w:t>,</w:t>
      </w:r>
      <w:r w:rsidR="00843799">
        <w:rPr>
          <w:rFonts w:ascii="Arial" w:hAnsi="Arial" w:cs="Arial"/>
          <w:sz w:val="24"/>
          <w:szCs w:val="24"/>
        </w:rPr>
        <w:t>858,782</w:t>
      </w:r>
      <w:proofErr w:type="gramEnd"/>
      <w:r w:rsidR="00675CD5">
        <w:rPr>
          <w:rFonts w:ascii="Arial" w:hAnsi="Arial" w:cs="Arial"/>
          <w:sz w:val="24"/>
          <w:szCs w:val="24"/>
        </w:rPr>
        <w:t xml:space="preserve"> pesos</w:t>
      </w:r>
      <w:r w:rsidR="002275DC" w:rsidRPr="00A1201F">
        <w:rPr>
          <w:rFonts w:ascii="Arial" w:hAnsi="Arial" w:cs="Arial"/>
          <w:sz w:val="24"/>
          <w:szCs w:val="24"/>
        </w:rPr>
        <w:t xml:space="preserve"> (</w:t>
      </w:r>
      <w:r w:rsidR="00843799">
        <w:rPr>
          <w:rFonts w:ascii="Arial" w:hAnsi="Arial" w:cs="Arial"/>
          <w:sz w:val="24"/>
          <w:szCs w:val="24"/>
        </w:rPr>
        <w:t>ocho</w:t>
      </w:r>
      <w:r w:rsidR="00675CD5">
        <w:rPr>
          <w:rFonts w:ascii="Arial" w:hAnsi="Arial" w:cs="Arial"/>
          <w:sz w:val="24"/>
          <w:szCs w:val="24"/>
        </w:rPr>
        <w:t xml:space="preserve"> millones, </w:t>
      </w:r>
      <w:r w:rsidR="00843799">
        <w:rPr>
          <w:rFonts w:ascii="Arial" w:hAnsi="Arial" w:cs="Arial"/>
          <w:sz w:val="24"/>
          <w:szCs w:val="24"/>
        </w:rPr>
        <w:t xml:space="preserve">ochocientos cincuenta </w:t>
      </w:r>
      <w:r w:rsidR="00BC38C8">
        <w:rPr>
          <w:rFonts w:ascii="Arial" w:hAnsi="Arial" w:cs="Arial"/>
          <w:sz w:val="24"/>
          <w:szCs w:val="24"/>
        </w:rPr>
        <w:t xml:space="preserve"> y </w:t>
      </w:r>
      <w:r w:rsidR="00843799">
        <w:rPr>
          <w:rFonts w:ascii="Arial" w:hAnsi="Arial" w:cs="Arial"/>
          <w:sz w:val="24"/>
          <w:szCs w:val="24"/>
        </w:rPr>
        <w:t>ocho</w:t>
      </w:r>
      <w:r w:rsidR="00BC38C8">
        <w:rPr>
          <w:rFonts w:ascii="Arial" w:hAnsi="Arial" w:cs="Arial"/>
          <w:sz w:val="24"/>
          <w:szCs w:val="24"/>
        </w:rPr>
        <w:t xml:space="preserve"> mil, </w:t>
      </w:r>
      <w:r w:rsidR="00843799">
        <w:rPr>
          <w:rFonts w:ascii="Arial" w:hAnsi="Arial" w:cs="Arial"/>
          <w:sz w:val="24"/>
          <w:szCs w:val="24"/>
        </w:rPr>
        <w:t>setecientos ochenta y dos</w:t>
      </w:r>
      <w:r w:rsidR="00BC38C8">
        <w:rPr>
          <w:rFonts w:ascii="Arial" w:hAnsi="Arial" w:cs="Arial"/>
          <w:sz w:val="24"/>
          <w:szCs w:val="24"/>
        </w:rPr>
        <w:t xml:space="preserve"> pesos </w:t>
      </w:r>
      <w:r w:rsidR="00E609F6">
        <w:rPr>
          <w:rFonts w:ascii="Arial" w:hAnsi="Arial" w:cs="Arial"/>
          <w:sz w:val="24"/>
          <w:szCs w:val="24"/>
        </w:rPr>
        <w:t xml:space="preserve"> </w:t>
      </w:r>
      <w:r w:rsidR="002275DC" w:rsidRPr="00A1201F">
        <w:rPr>
          <w:rFonts w:ascii="Arial" w:hAnsi="Arial" w:cs="Arial"/>
          <w:sz w:val="24"/>
          <w:szCs w:val="24"/>
        </w:rPr>
        <w:t xml:space="preserve"> </w:t>
      </w:r>
      <w:r w:rsidR="00843799">
        <w:rPr>
          <w:rFonts w:ascii="Arial" w:hAnsi="Arial" w:cs="Arial"/>
          <w:sz w:val="24"/>
          <w:szCs w:val="24"/>
        </w:rPr>
        <w:t>61</w:t>
      </w:r>
      <w:r w:rsidR="002275DC" w:rsidRPr="00A1201F">
        <w:rPr>
          <w:rFonts w:ascii="Arial" w:hAnsi="Arial" w:cs="Arial"/>
          <w:sz w:val="24"/>
          <w:szCs w:val="24"/>
        </w:rPr>
        <w:t>/100 m.n.)</w:t>
      </w:r>
      <w:r w:rsidR="008F5B6B" w:rsidRPr="00A1201F">
        <w:rPr>
          <w:rFonts w:ascii="Arial" w:hAnsi="Arial" w:cs="Arial"/>
          <w:sz w:val="24"/>
          <w:szCs w:val="24"/>
        </w:rPr>
        <w:t>.</w:t>
      </w:r>
    </w:p>
    <w:p w:rsidR="008F5B6B" w:rsidRDefault="008F5B6B" w:rsidP="006D0CB2">
      <w:pPr>
        <w:pStyle w:val="Prrafodelista"/>
        <w:spacing w:line="360" w:lineRule="auto"/>
        <w:ind w:left="0"/>
        <w:jc w:val="both"/>
        <w:rPr>
          <w:rFonts w:ascii="Arial" w:hAnsi="Arial" w:cs="Arial"/>
          <w:sz w:val="24"/>
          <w:szCs w:val="24"/>
        </w:rPr>
      </w:pPr>
    </w:p>
    <w:p w:rsidR="0098039F" w:rsidRPr="00A1201F" w:rsidRDefault="0098039F" w:rsidP="006D0CB2">
      <w:pPr>
        <w:pStyle w:val="Prrafodelista"/>
        <w:spacing w:line="360" w:lineRule="auto"/>
        <w:ind w:left="0"/>
        <w:jc w:val="both"/>
        <w:rPr>
          <w:rFonts w:ascii="Arial" w:hAnsi="Arial" w:cs="Arial"/>
          <w:sz w:val="24"/>
          <w:szCs w:val="24"/>
        </w:rPr>
      </w:pPr>
    </w:p>
    <w:p w:rsidR="00C67BED" w:rsidRPr="00A1201F" w:rsidRDefault="00C67BED" w:rsidP="006D0CB2">
      <w:pPr>
        <w:pStyle w:val="Prrafodelista"/>
        <w:spacing w:line="360" w:lineRule="auto"/>
        <w:ind w:left="0"/>
        <w:jc w:val="both"/>
        <w:rPr>
          <w:rFonts w:ascii="Arial" w:hAnsi="Arial" w:cs="Arial"/>
          <w:sz w:val="24"/>
          <w:szCs w:val="24"/>
        </w:rPr>
      </w:pPr>
      <w:r w:rsidRPr="00A1201F">
        <w:rPr>
          <w:rFonts w:ascii="Arial" w:hAnsi="Arial" w:cs="Arial"/>
          <w:sz w:val="24"/>
          <w:szCs w:val="24"/>
        </w:rPr>
        <w:t>Ingresos de Gestión</w:t>
      </w:r>
    </w:p>
    <w:p w:rsidR="00587D06" w:rsidRPr="0063795B" w:rsidRDefault="00587D06" w:rsidP="00135E3B">
      <w:pPr>
        <w:pStyle w:val="Prrafodelista"/>
        <w:spacing w:line="360" w:lineRule="auto"/>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5481"/>
        <w:gridCol w:w="1876"/>
        <w:gridCol w:w="1589"/>
      </w:tblGrid>
      <w:tr w:rsidR="0017199B" w:rsidRPr="009E764D" w:rsidTr="00DF7B8E">
        <w:tc>
          <w:tcPr>
            <w:tcW w:w="5481" w:type="dxa"/>
            <w:shd w:val="clear" w:color="auto" w:fill="365F91" w:themeFill="accent1" w:themeFillShade="BF"/>
          </w:tcPr>
          <w:p w:rsidR="0017199B" w:rsidRPr="009E764D" w:rsidRDefault="0017199B" w:rsidP="00C67BED">
            <w:pPr>
              <w:pStyle w:val="Prrafodelista"/>
              <w:spacing w:line="360" w:lineRule="auto"/>
              <w:ind w:left="0"/>
              <w:jc w:val="center"/>
              <w:rPr>
                <w:rFonts w:ascii="Arial" w:hAnsi="Arial" w:cs="Arial"/>
                <w:b/>
                <w:color w:val="FFFFFF" w:themeColor="background1"/>
              </w:rPr>
            </w:pPr>
            <w:r w:rsidRPr="009E764D">
              <w:rPr>
                <w:rFonts w:ascii="Arial" w:hAnsi="Arial" w:cs="Arial"/>
                <w:b/>
                <w:color w:val="FFFFFF" w:themeColor="background1"/>
              </w:rPr>
              <w:t>Concepto</w:t>
            </w:r>
          </w:p>
        </w:tc>
        <w:tc>
          <w:tcPr>
            <w:tcW w:w="1876" w:type="dxa"/>
            <w:shd w:val="clear" w:color="auto" w:fill="365F91" w:themeFill="accent1" w:themeFillShade="BF"/>
          </w:tcPr>
          <w:p w:rsidR="0017199B" w:rsidRDefault="0032480D" w:rsidP="00C67BED">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2019</w:t>
            </w:r>
          </w:p>
          <w:p w:rsidR="008A6700" w:rsidRPr="009E764D" w:rsidRDefault="00933346" w:rsidP="00933346">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sz w:val="16"/>
                <w:szCs w:val="16"/>
              </w:rPr>
              <w:t>Tercer</w:t>
            </w:r>
            <w:r w:rsidR="008A6700" w:rsidRPr="00661B91">
              <w:rPr>
                <w:rFonts w:ascii="Arial" w:hAnsi="Arial" w:cs="Arial"/>
                <w:b/>
                <w:color w:val="FFFFFF" w:themeColor="background1"/>
                <w:sz w:val="16"/>
                <w:szCs w:val="16"/>
              </w:rPr>
              <w:t xml:space="preserve"> Trimestre</w:t>
            </w:r>
          </w:p>
        </w:tc>
        <w:tc>
          <w:tcPr>
            <w:tcW w:w="1589" w:type="dxa"/>
            <w:shd w:val="clear" w:color="auto" w:fill="365F91" w:themeFill="accent1" w:themeFillShade="BF"/>
          </w:tcPr>
          <w:p w:rsidR="0017199B" w:rsidRDefault="00E609F6" w:rsidP="0032480D">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w:t>
            </w:r>
            <w:r w:rsidR="0032480D">
              <w:rPr>
                <w:rFonts w:ascii="Arial" w:hAnsi="Arial" w:cs="Arial"/>
                <w:b/>
                <w:color w:val="FFFFFF" w:themeColor="background1"/>
              </w:rPr>
              <w:t>8</w:t>
            </w:r>
          </w:p>
          <w:p w:rsidR="008A6700" w:rsidRPr="009E764D" w:rsidRDefault="008A6700" w:rsidP="008A6700">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sz w:val="16"/>
                <w:szCs w:val="16"/>
              </w:rPr>
              <w:t xml:space="preserve">Cuarto </w:t>
            </w:r>
            <w:r w:rsidRPr="00661B91">
              <w:rPr>
                <w:rFonts w:ascii="Arial" w:hAnsi="Arial" w:cs="Arial"/>
                <w:b/>
                <w:color w:val="FFFFFF" w:themeColor="background1"/>
                <w:sz w:val="16"/>
                <w:szCs w:val="16"/>
              </w:rPr>
              <w:t xml:space="preserve"> Trimestre</w:t>
            </w:r>
          </w:p>
        </w:tc>
      </w:tr>
      <w:tr w:rsidR="0032480D" w:rsidRPr="009E764D" w:rsidTr="00FE659B">
        <w:tc>
          <w:tcPr>
            <w:tcW w:w="5481" w:type="dxa"/>
          </w:tcPr>
          <w:p w:rsidR="0032480D" w:rsidRPr="009E764D" w:rsidRDefault="0032480D" w:rsidP="00C67BED">
            <w:pPr>
              <w:pStyle w:val="Prrafodelista"/>
              <w:spacing w:line="360" w:lineRule="auto"/>
              <w:ind w:left="0"/>
              <w:jc w:val="both"/>
              <w:rPr>
                <w:rFonts w:ascii="Arial" w:hAnsi="Arial" w:cs="Arial"/>
              </w:rPr>
            </w:pPr>
            <w:r w:rsidRPr="009E764D">
              <w:rPr>
                <w:rFonts w:ascii="Arial" w:hAnsi="Arial" w:cs="Arial"/>
              </w:rPr>
              <w:t>Ingresos por venta de Bienes y Servicios</w:t>
            </w:r>
          </w:p>
        </w:tc>
        <w:tc>
          <w:tcPr>
            <w:tcW w:w="1876" w:type="dxa"/>
          </w:tcPr>
          <w:p w:rsidR="0032480D" w:rsidRPr="009E764D" w:rsidRDefault="0032480D" w:rsidP="00162CC7">
            <w:pPr>
              <w:pStyle w:val="Prrafodelista"/>
              <w:spacing w:line="360" w:lineRule="auto"/>
              <w:ind w:left="0"/>
              <w:jc w:val="right"/>
              <w:rPr>
                <w:rFonts w:ascii="Arial" w:hAnsi="Arial" w:cs="Arial"/>
              </w:rPr>
            </w:pPr>
            <w:r>
              <w:rPr>
                <w:rFonts w:ascii="Arial" w:hAnsi="Arial" w:cs="Arial"/>
              </w:rPr>
              <w:t>0</w:t>
            </w:r>
          </w:p>
        </w:tc>
        <w:tc>
          <w:tcPr>
            <w:tcW w:w="1589" w:type="dxa"/>
          </w:tcPr>
          <w:p w:rsidR="0032480D" w:rsidRPr="009E764D" w:rsidRDefault="0032480D" w:rsidP="00CE2381">
            <w:pPr>
              <w:pStyle w:val="Prrafodelista"/>
              <w:spacing w:line="360" w:lineRule="auto"/>
              <w:ind w:left="0"/>
              <w:jc w:val="right"/>
              <w:rPr>
                <w:rFonts w:ascii="Arial" w:hAnsi="Arial" w:cs="Arial"/>
              </w:rPr>
            </w:pPr>
            <w:r>
              <w:rPr>
                <w:rFonts w:ascii="Arial" w:hAnsi="Arial" w:cs="Arial"/>
              </w:rPr>
              <w:t>0</w:t>
            </w:r>
          </w:p>
        </w:tc>
      </w:tr>
      <w:tr w:rsidR="0032480D" w:rsidRPr="009E764D" w:rsidTr="00FE659B">
        <w:tc>
          <w:tcPr>
            <w:tcW w:w="5481" w:type="dxa"/>
          </w:tcPr>
          <w:p w:rsidR="0032480D" w:rsidRPr="009E764D" w:rsidRDefault="0032480D" w:rsidP="00C67BED">
            <w:pPr>
              <w:pStyle w:val="Prrafodelista"/>
              <w:spacing w:line="360" w:lineRule="auto"/>
              <w:ind w:left="0"/>
              <w:jc w:val="both"/>
              <w:rPr>
                <w:rFonts w:ascii="Arial" w:hAnsi="Arial" w:cs="Arial"/>
              </w:rPr>
            </w:pPr>
            <w:r w:rsidRPr="009E764D">
              <w:rPr>
                <w:rFonts w:ascii="Arial" w:hAnsi="Arial" w:cs="Arial"/>
              </w:rPr>
              <w:t>Transferencias, Asignaciones, Subsidios y Otras Ayudas</w:t>
            </w:r>
          </w:p>
        </w:tc>
        <w:tc>
          <w:tcPr>
            <w:tcW w:w="1876" w:type="dxa"/>
          </w:tcPr>
          <w:p w:rsidR="0032480D" w:rsidRPr="009E764D" w:rsidRDefault="0032480D" w:rsidP="00933346">
            <w:pPr>
              <w:pStyle w:val="Prrafodelista"/>
              <w:spacing w:line="360" w:lineRule="auto"/>
              <w:ind w:left="0"/>
              <w:jc w:val="right"/>
              <w:rPr>
                <w:rFonts w:ascii="Arial" w:hAnsi="Arial" w:cs="Arial"/>
              </w:rPr>
            </w:pPr>
            <w:r>
              <w:rPr>
                <w:rFonts w:ascii="Arial" w:hAnsi="Arial" w:cs="Arial"/>
              </w:rPr>
              <w:t>$</w:t>
            </w:r>
            <w:r w:rsidR="00933346">
              <w:rPr>
                <w:rFonts w:ascii="Arial" w:hAnsi="Arial" w:cs="Arial"/>
              </w:rPr>
              <w:t>3</w:t>
            </w:r>
            <w:r>
              <w:rPr>
                <w:rFonts w:ascii="Arial" w:hAnsi="Arial" w:cs="Arial"/>
              </w:rPr>
              <w:t>,</w:t>
            </w:r>
            <w:r w:rsidR="00933346">
              <w:rPr>
                <w:rFonts w:ascii="Arial" w:hAnsi="Arial" w:cs="Arial"/>
              </w:rPr>
              <w:t>993</w:t>
            </w:r>
            <w:r>
              <w:rPr>
                <w:rFonts w:ascii="Arial" w:hAnsi="Arial" w:cs="Arial"/>
              </w:rPr>
              <w:t>,</w:t>
            </w:r>
            <w:r w:rsidR="00933346">
              <w:rPr>
                <w:rFonts w:ascii="Arial" w:hAnsi="Arial" w:cs="Arial"/>
              </w:rPr>
              <w:t>555</w:t>
            </w:r>
          </w:p>
        </w:tc>
        <w:tc>
          <w:tcPr>
            <w:tcW w:w="1589" w:type="dxa"/>
          </w:tcPr>
          <w:p w:rsidR="0032480D" w:rsidRPr="009E764D" w:rsidRDefault="0032480D" w:rsidP="00CE2381">
            <w:pPr>
              <w:pStyle w:val="Prrafodelista"/>
              <w:spacing w:line="360" w:lineRule="auto"/>
              <w:ind w:left="0"/>
              <w:jc w:val="right"/>
              <w:rPr>
                <w:rFonts w:ascii="Arial" w:hAnsi="Arial" w:cs="Arial"/>
              </w:rPr>
            </w:pPr>
            <w:r>
              <w:rPr>
                <w:rFonts w:ascii="Arial" w:hAnsi="Arial" w:cs="Arial"/>
              </w:rPr>
              <w:t>$4,854,626</w:t>
            </w:r>
          </w:p>
        </w:tc>
      </w:tr>
      <w:tr w:rsidR="0032480D" w:rsidRPr="009E764D" w:rsidTr="00FE659B">
        <w:tc>
          <w:tcPr>
            <w:tcW w:w="5481" w:type="dxa"/>
          </w:tcPr>
          <w:p w:rsidR="0032480D" w:rsidRPr="009E764D" w:rsidRDefault="0032480D" w:rsidP="0017199B">
            <w:pPr>
              <w:pStyle w:val="Prrafodelista"/>
              <w:spacing w:line="360" w:lineRule="auto"/>
              <w:ind w:left="0"/>
              <w:rPr>
                <w:rFonts w:ascii="Arial" w:hAnsi="Arial" w:cs="Arial"/>
              </w:rPr>
            </w:pPr>
            <w:r w:rsidRPr="009E764D">
              <w:rPr>
                <w:rFonts w:ascii="Arial" w:hAnsi="Arial" w:cs="Arial"/>
              </w:rPr>
              <w:t>Participaciones y Aportaciones</w:t>
            </w:r>
          </w:p>
        </w:tc>
        <w:tc>
          <w:tcPr>
            <w:tcW w:w="1876" w:type="dxa"/>
          </w:tcPr>
          <w:p w:rsidR="0032480D" w:rsidRPr="009E764D" w:rsidRDefault="0032480D" w:rsidP="00933346">
            <w:pPr>
              <w:pStyle w:val="Prrafodelista"/>
              <w:spacing w:line="360" w:lineRule="auto"/>
              <w:ind w:left="0"/>
              <w:jc w:val="right"/>
              <w:rPr>
                <w:rFonts w:ascii="Arial" w:hAnsi="Arial" w:cs="Arial"/>
              </w:rPr>
            </w:pPr>
            <w:r>
              <w:rPr>
                <w:rFonts w:ascii="Arial" w:hAnsi="Arial" w:cs="Arial"/>
              </w:rPr>
              <w:t>$</w:t>
            </w:r>
            <w:r w:rsidR="00933346">
              <w:rPr>
                <w:rFonts w:ascii="Arial" w:hAnsi="Arial" w:cs="Arial"/>
              </w:rPr>
              <w:t>3,350</w:t>
            </w:r>
            <w:r>
              <w:rPr>
                <w:rFonts w:ascii="Arial" w:hAnsi="Arial" w:cs="Arial"/>
              </w:rPr>
              <w:t>,000</w:t>
            </w:r>
          </w:p>
        </w:tc>
        <w:tc>
          <w:tcPr>
            <w:tcW w:w="1589" w:type="dxa"/>
          </w:tcPr>
          <w:p w:rsidR="0032480D" w:rsidRPr="009E764D" w:rsidRDefault="0032480D" w:rsidP="00CE2381">
            <w:pPr>
              <w:pStyle w:val="Prrafodelista"/>
              <w:spacing w:line="360" w:lineRule="auto"/>
              <w:ind w:left="0"/>
              <w:jc w:val="right"/>
              <w:rPr>
                <w:rFonts w:ascii="Arial" w:hAnsi="Arial" w:cs="Arial"/>
              </w:rPr>
            </w:pPr>
            <w:r>
              <w:rPr>
                <w:rFonts w:ascii="Arial" w:hAnsi="Arial" w:cs="Arial"/>
              </w:rPr>
              <w:t>$5,747,559</w:t>
            </w:r>
          </w:p>
        </w:tc>
      </w:tr>
      <w:tr w:rsidR="0032480D" w:rsidRPr="009E764D" w:rsidTr="00FE659B">
        <w:tc>
          <w:tcPr>
            <w:tcW w:w="5481" w:type="dxa"/>
          </w:tcPr>
          <w:p w:rsidR="0032480D" w:rsidRPr="009E764D" w:rsidRDefault="0032480D" w:rsidP="0017199B">
            <w:pPr>
              <w:pStyle w:val="Prrafodelista"/>
              <w:spacing w:line="360" w:lineRule="auto"/>
              <w:ind w:left="0"/>
              <w:rPr>
                <w:rFonts w:ascii="Arial" w:hAnsi="Arial" w:cs="Arial"/>
              </w:rPr>
            </w:pPr>
            <w:r>
              <w:rPr>
                <w:rFonts w:ascii="Arial" w:hAnsi="Arial" w:cs="Arial"/>
              </w:rPr>
              <w:t>Otros Ingresos y Beneficios Varios</w:t>
            </w:r>
          </w:p>
        </w:tc>
        <w:tc>
          <w:tcPr>
            <w:tcW w:w="1876" w:type="dxa"/>
          </w:tcPr>
          <w:p w:rsidR="0032480D" w:rsidRDefault="0032480D" w:rsidP="00933346">
            <w:pPr>
              <w:pStyle w:val="Prrafodelista"/>
              <w:spacing w:line="360" w:lineRule="auto"/>
              <w:ind w:left="0"/>
              <w:jc w:val="right"/>
              <w:rPr>
                <w:rFonts w:ascii="Arial" w:hAnsi="Arial" w:cs="Arial"/>
              </w:rPr>
            </w:pPr>
            <w:r>
              <w:rPr>
                <w:rFonts w:ascii="Arial" w:hAnsi="Arial" w:cs="Arial"/>
              </w:rPr>
              <w:t>$</w:t>
            </w:r>
            <w:r w:rsidR="00933346">
              <w:rPr>
                <w:rFonts w:ascii="Arial" w:hAnsi="Arial" w:cs="Arial"/>
              </w:rPr>
              <w:t>11</w:t>
            </w:r>
            <w:r>
              <w:rPr>
                <w:rFonts w:ascii="Arial" w:hAnsi="Arial" w:cs="Arial"/>
              </w:rPr>
              <w:t>,</w:t>
            </w:r>
            <w:r w:rsidR="00933346">
              <w:rPr>
                <w:rFonts w:ascii="Arial" w:hAnsi="Arial" w:cs="Arial"/>
              </w:rPr>
              <w:t>335</w:t>
            </w:r>
            <w:r>
              <w:rPr>
                <w:rFonts w:ascii="Arial" w:hAnsi="Arial" w:cs="Arial"/>
              </w:rPr>
              <w:t>,</w:t>
            </w:r>
            <w:r w:rsidR="00933346">
              <w:rPr>
                <w:rFonts w:ascii="Arial" w:hAnsi="Arial" w:cs="Arial"/>
              </w:rPr>
              <w:t>498</w:t>
            </w:r>
          </w:p>
        </w:tc>
        <w:tc>
          <w:tcPr>
            <w:tcW w:w="1589" w:type="dxa"/>
          </w:tcPr>
          <w:p w:rsidR="0032480D" w:rsidRDefault="0032480D" w:rsidP="00CE2381">
            <w:pPr>
              <w:pStyle w:val="Prrafodelista"/>
              <w:spacing w:line="360" w:lineRule="auto"/>
              <w:ind w:left="0"/>
              <w:jc w:val="right"/>
              <w:rPr>
                <w:rFonts w:ascii="Arial" w:hAnsi="Arial" w:cs="Arial"/>
              </w:rPr>
            </w:pPr>
            <w:r>
              <w:rPr>
                <w:rFonts w:ascii="Arial" w:hAnsi="Arial" w:cs="Arial"/>
              </w:rPr>
              <w:t>$8,807,958</w:t>
            </w:r>
          </w:p>
        </w:tc>
      </w:tr>
      <w:tr w:rsidR="0032480D" w:rsidRPr="009E764D" w:rsidTr="00FE659B">
        <w:tc>
          <w:tcPr>
            <w:tcW w:w="5481" w:type="dxa"/>
          </w:tcPr>
          <w:p w:rsidR="0032480D" w:rsidRPr="009E764D" w:rsidRDefault="0032480D" w:rsidP="00162CC7">
            <w:pPr>
              <w:pStyle w:val="Prrafodelista"/>
              <w:spacing w:line="360" w:lineRule="auto"/>
              <w:ind w:left="0"/>
              <w:jc w:val="right"/>
              <w:rPr>
                <w:rFonts w:ascii="Arial" w:hAnsi="Arial" w:cs="Arial"/>
              </w:rPr>
            </w:pPr>
            <w:r w:rsidRPr="009E764D">
              <w:rPr>
                <w:rFonts w:ascii="Arial" w:hAnsi="Arial" w:cs="Arial"/>
              </w:rPr>
              <w:t>Suma</w:t>
            </w:r>
          </w:p>
        </w:tc>
        <w:tc>
          <w:tcPr>
            <w:tcW w:w="1876" w:type="dxa"/>
          </w:tcPr>
          <w:p w:rsidR="0032480D" w:rsidRPr="009E764D" w:rsidRDefault="0032480D" w:rsidP="00933346">
            <w:pPr>
              <w:pStyle w:val="Prrafodelista"/>
              <w:spacing w:line="360" w:lineRule="auto"/>
              <w:ind w:left="0"/>
              <w:jc w:val="right"/>
              <w:rPr>
                <w:rFonts w:ascii="Arial" w:hAnsi="Arial" w:cs="Arial"/>
              </w:rPr>
            </w:pPr>
            <w:r>
              <w:rPr>
                <w:rFonts w:ascii="Arial" w:hAnsi="Arial" w:cs="Arial"/>
              </w:rPr>
              <w:t>$</w:t>
            </w:r>
            <w:r w:rsidR="00933346">
              <w:rPr>
                <w:rFonts w:ascii="Arial" w:hAnsi="Arial" w:cs="Arial"/>
              </w:rPr>
              <w:t>18</w:t>
            </w:r>
            <w:r>
              <w:rPr>
                <w:rFonts w:ascii="Arial" w:hAnsi="Arial" w:cs="Arial"/>
              </w:rPr>
              <w:t>,</w:t>
            </w:r>
            <w:r w:rsidR="00933346">
              <w:rPr>
                <w:rFonts w:ascii="Arial" w:hAnsi="Arial" w:cs="Arial"/>
              </w:rPr>
              <w:t>679</w:t>
            </w:r>
            <w:r>
              <w:rPr>
                <w:rFonts w:ascii="Arial" w:hAnsi="Arial" w:cs="Arial"/>
              </w:rPr>
              <w:t>,</w:t>
            </w:r>
            <w:r w:rsidR="00933346">
              <w:rPr>
                <w:rFonts w:ascii="Arial" w:hAnsi="Arial" w:cs="Arial"/>
              </w:rPr>
              <w:t>053</w:t>
            </w:r>
          </w:p>
        </w:tc>
        <w:tc>
          <w:tcPr>
            <w:tcW w:w="1589" w:type="dxa"/>
          </w:tcPr>
          <w:p w:rsidR="0032480D" w:rsidRPr="009E764D" w:rsidRDefault="0032480D" w:rsidP="00CE2381">
            <w:pPr>
              <w:pStyle w:val="Prrafodelista"/>
              <w:spacing w:line="360" w:lineRule="auto"/>
              <w:ind w:left="0"/>
              <w:jc w:val="right"/>
              <w:rPr>
                <w:rFonts w:ascii="Arial" w:hAnsi="Arial" w:cs="Arial"/>
              </w:rPr>
            </w:pPr>
            <w:r>
              <w:rPr>
                <w:rFonts w:ascii="Arial" w:hAnsi="Arial" w:cs="Arial"/>
              </w:rPr>
              <w:t>$19,410,143</w:t>
            </w:r>
          </w:p>
        </w:tc>
      </w:tr>
    </w:tbl>
    <w:p w:rsidR="009C6CF1" w:rsidRDefault="009C6CF1" w:rsidP="00C67BED">
      <w:pPr>
        <w:pStyle w:val="Prrafodelista"/>
        <w:spacing w:line="360" w:lineRule="auto"/>
        <w:ind w:hanging="720"/>
        <w:jc w:val="both"/>
        <w:rPr>
          <w:rFonts w:ascii="Arial" w:hAnsi="Arial" w:cs="Arial"/>
          <w:sz w:val="20"/>
          <w:szCs w:val="20"/>
        </w:rPr>
      </w:pPr>
    </w:p>
    <w:p w:rsidR="00547B68" w:rsidRDefault="00EA1A65" w:rsidP="00162CC7">
      <w:pPr>
        <w:pStyle w:val="Prrafodelista"/>
        <w:spacing w:line="360" w:lineRule="auto"/>
        <w:ind w:left="0"/>
        <w:jc w:val="both"/>
        <w:rPr>
          <w:rFonts w:ascii="Arial" w:hAnsi="Arial" w:cs="Arial"/>
          <w:sz w:val="24"/>
          <w:szCs w:val="24"/>
        </w:rPr>
      </w:pPr>
      <w:r w:rsidRPr="00EA1A65">
        <w:rPr>
          <w:rFonts w:ascii="Arial" w:hAnsi="Arial" w:cs="Arial"/>
          <w:sz w:val="24"/>
          <w:szCs w:val="24"/>
        </w:rPr>
        <w:t>L</w:t>
      </w:r>
      <w:r w:rsidR="007E2DE0" w:rsidRPr="00EA1A65">
        <w:rPr>
          <w:rFonts w:ascii="Arial" w:hAnsi="Arial" w:cs="Arial"/>
          <w:sz w:val="24"/>
          <w:szCs w:val="24"/>
        </w:rPr>
        <w:t xml:space="preserve">os </w:t>
      </w:r>
      <w:r w:rsidRPr="00EA1A65">
        <w:rPr>
          <w:rFonts w:ascii="Arial" w:hAnsi="Arial" w:cs="Arial"/>
          <w:sz w:val="24"/>
          <w:szCs w:val="24"/>
        </w:rPr>
        <w:t>$</w:t>
      </w:r>
      <w:r w:rsidR="00773DF7">
        <w:rPr>
          <w:rFonts w:ascii="Arial" w:hAnsi="Arial" w:cs="Arial"/>
          <w:sz w:val="24"/>
          <w:szCs w:val="24"/>
        </w:rPr>
        <w:t>18</w:t>
      </w:r>
      <w:r w:rsidR="0032480D">
        <w:rPr>
          <w:rFonts w:ascii="Arial" w:hAnsi="Arial" w:cs="Arial"/>
          <w:sz w:val="24"/>
          <w:szCs w:val="24"/>
        </w:rPr>
        <w:t>,</w:t>
      </w:r>
      <w:r w:rsidR="00773DF7">
        <w:rPr>
          <w:rFonts w:ascii="Arial" w:hAnsi="Arial" w:cs="Arial"/>
          <w:sz w:val="24"/>
          <w:szCs w:val="24"/>
        </w:rPr>
        <w:t>679</w:t>
      </w:r>
      <w:r w:rsidR="0032480D">
        <w:rPr>
          <w:rFonts w:ascii="Arial" w:hAnsi="Arial" w:cs="Arial"/>
          <w:sz w:val="24"/>
          <w:szCs w:val="24"/>
        </w:rPr>
        <w:t>,</w:t>
      </w:r>
      <w:r w:rsidR="00773DF7">
        <w:rPr>
          <w:rFonts w:ascii="Arial" w:hAnsi="Arial" w:cs="Arial"/>
          <w:sz w:val="24"/>
          <w:szCs w:val="24"/>
        </w:rPr>
        <w:t>052.67</w:t>
      </w:r>
      <w:r w:rsidR="0032480D">
        <w:rPr>
          <w:rFonts w:ascii="Arial" w:hAnsi="Arial" w:cs="Arial"/>
          <w:sz w:val="24"/>
          <w:szCs w:val="24"/>
        </w:rPr>
        <w:t xml:space="preserve"> pesos</w:t>
      </w:r>
      <w:r w:rsidR="007E2DE0" w:rsidRPr="00EA1A65">
        <w:rPr>
          <w:rFonts w:ascii="Arial" w:hAnsi="Arial" w:cs="Arial"/>
          <w:sz w:val="24"/>
          <w:szCs w:val="24"/>
        </w:rPr>
        <w:t xml:space="preserve"> (</w:t>
      </w:r>
      <w:r w:rsidR="00773DF7">
        <w:rPr>
          <w:rFonts w:ascii="Arial" w:hAnsi="Arial" w:cs="Arial"/>
          <w:sz w:val="24"/>
          <w:szCs w:val="24"/>
        </w:rPr>
        <w:t xml:space="preserve">diez y ocho </w:t>
      </w:r>
      <w:r w:rsidR="0032480D">
        <w:rPr>
          <w:rFonts w:ascii="Arial" w:hAnsi="Arial" w:cs="Arial"/>
          <w:sz w:val="24"/>
          <w:szCs w:val="24"/>
        </w:rPr>
        <w:t xml:space="preserve">millones, </w:t>
      </w:r>
      <w:r w:rsidR="00773DF7">
        <w:rPr>
          <w:rFonts w:ascii="Arial" w:hAnsi="Arial" w:cs="Arial"/>
          <w:sz w:val="24"/>
          <w:szCs w:val="24"/>
        </w:rPr>
        <w:t xml:space="preserve">seiscientos setenta y nueve </w:t>
      </w:r>
      <w:r w:rsidR="00617F6A">
        <w:rPr>
          <w:rFonts w:ascii="Arial" w:hAnsi="Arial" w:cs="Arial"/>
          <w:sz w:val="24"/>
          <w:szCs w:val="24"/>
        </w:rPr>
        <w:t xml:space="preserve"> mil </w:t>
      </w:r>
      <w:r w:rsidR="00773DF7">
        <w:rPr>
          <w:rFonts w:ascii="Arial" w:hAnsi="Arial" w:cs="Arial"/>
          <w:sz w:val="24"/>
          <w:szCs w:val="24"/>
        </w:rPr>
        <w:t xml:space="preserve">cincuenta y dos </w:t>
      </w:r>
      <w:r w:rsidR="00162CC7" w:rsidRPr="00EA1A65">
        <w:rPr>
          <w:rFonts w:ascii="Arial" w:hAnsi="Arial" w:cs="Arial"/>
          <w:sz w:val="24"/>
          <w:szCs w:val="24"/>
        </w:rPr>
        <w:t>pesos</w:t>
      </w:r>
      <w:r w:rsidR="007E2DE0" w:rsidRPr="00EA1A65">
        <w:rPr>
          <w:rFonts w:ascii="Arial" w:hAnsi="Arial" w:cs="Arial"/>
          <w:sz w:val="24"/>
          <w:szCs w:val="24"/>
        </w:rPr>
        <w:t xml:space="preserve"> </w:t>
      </w:r>
      <w:r w:rsidR="00773DF7">
        <w:rPr>
          <w:rFonts w:ascii="Arial" w:hAnsi="Arial" w:cs="Arial"/>
          <w:sz w:val="24"/>
          <w:szCs w:val="24"/>
        </w:rPr>
        <w:t>67</w:t>
      </w:r>
      <w:r w:rsidR="007E2DE0" w:rsidRPr="00EA1A65">
        <w:rPr>
          <w:rFonts w:ascii="Arial" w:hAnsi="Arial" w:cs="Arial"/>
          <w:sz w:val="24"/>
          <w:szCs w:val="24"/>
        </w:rPr>
        <w:t>/100 m.n.)</w:t>
      </w:r>
      <w:r w:rsidR="00162CC7" w:rsidRPr="00EA1A65">
        <w:rPr>
          <w:rFonts w:ascii="Arial" w:hAnsi="Arial" w:cs="Arial"/>
          <w:sz w:val="24"/>
          <w:szCs w:val="24"/>
        </w:rPr>
        <w:t xml:space="preserve"> están integrados por los Subsidios</w:t>
      </w:r>
      <w:r w:rsidR="006D4BB7" w:rsidRPr="00EA1A65">
        <w:rPr>
          <w:rFonts w:ascii="Arial" w:hAnsi="Arial" w:cs="Arial"/>
          <w:sz w:val="24"/>
          <w:szCs w:val="24"/>
        </w:rPr>
        <w:t xml:space="preserve"> otorgados por el Gobierno del E</w:t>
      </w:r>
      <w:r w:rsidR="00162CC7" w:rsidRPr="00EA1A65">
        <w:rPr>
          <w:rFonts w:ascii="Arial" w:hAnsi="Arial" w:cs="Arial"/>
          <w:sz w:val="24"/>
          <w:szCs w:val="24"/>
        </w:rPr>
        <w:t xml:space="preserve">stado </w:t>
      </w:r>
      <w:r w:rsidR="006D4BB7" w:rsidRPr="00EA1A65">
        <w:rPr>
          <w:rFonts w:ascii="Arial" w:hAnsi="Arial" w:cs="Arial"/>
          <w:sz w:val="24"/>
          <w:szCs w:val="24"/>
        </w:rPr>
        <w:t>para el funcionamiento de este O</w:t>
      </w:r>
      <w:r w:rsidR="00425108">
        <w:rPr>
          <w:rFonts w:ascii="Arial" w:hAnsi="Arial" w:cs="Arial"/>
          <w:sz w:val="24"/>
          <w:szCs w:val="24"/>
        </w:rPr>
        <w:t>rganismo,</w:t>
      </w:r>
      <w:r w:rsidR="00162CC7" w:rsidRPr="00EA1A65">
        <w:rPr>
          <w:rFonts w:ascii="Arial" w:hAnsi="Arial" w:cs="Arial"/>
          <w:sz w:val="24"/>
          <w:szCs w:val="24"/>
        </w:rPr>
        <w:t xml:space="preserve"> el importe de los convenios celebrados con el Gobierno Federal para su ejecución</w:t>
      </w:r>
      <w:r w:rsidR="00B07755" w:rsidRPr="00EA1A65">
        <w:rPr>
          <w:rFonts w:ascii="Arial" w:hAnsi="Arial" w:cs="Arial"/>
          <w:sz w:val="24"/>
          <w:szCs w:val="24"/>
        </w:rPr>
        <w:t xml:space="preserve"> y administración</w:t>
      </w:r>
      <w:r w:rsidR="00425108">
        <w:rPr>
          <w:rFonts w:ascii="Arial" w:hAnsi="Arial" w:cs="Arial"/>
          <w:sz w:val="24"/>
          <w:szCs w:val="24"/>
        </w:rPr>
        <w:t xml:space="preserve"> y otros ingresos como las </w:t>
      </w:r>
      <w:r w:rsidR="00547B68">
        <w:rPr>
          <w:rFonts w:ascii="Arial" w:hAnsi="Arial" w:cs="Arial"/>
          <w:sz w:val="24"/>
          <w:szCs w:val="24"/>
        </w:rPr>
        <w:t>transferencias</w:t>
      </w:r>
      <w:r w:rsidR="00425108">
        <w:rPr>
          <w:rFonts w:ascii="Arial" w:hAnsi="Arial" w:cs="Arial"/>
          <w:sz w:val="24"/>
          <w:szCs w:val="24"/>
        </w:rPr>
        <w:t xml:space="preserve"> </w:t>
      </w:r>
      <w:r w:rsidR="0098039F">
        <w:rPr>
          <w:rFonts w:ascii="Arial" w:hAnsi="Arial" w:cs="Arial"/>
          <w:sz w:val="24"/>
          <w:szCs w:val="24"/>
        </w:rPr>
        <w:t xml:space="preserve">provenientes de </w:t>
      </w:r>
      <w:r w:rsidR="00547B68">
        <w:rPr>
          <w:rFonts w:ascii="Arial" w:hAnsi="Arial" w:cs="Arial"/>
          <w:sz w:val="24"/>
          <w:szCs w:val="24"/>
        </w:rPr>
        <w:t xml:space="preserve">la aplicación de </w:t>
      </w:r>
      <w:r w:rsidR="0098039F">
        <w:rPr>
          <w:rFonts w:ascii="Arial" w:hAnsi="Arial" w:cs="Arial"/>
          <w:sz w:val="24"/>
          <w:szCs w:val="24"/>
        </w:rPr>
        <w:t xml:space="preserve">multas </w:t>
      </w:r>
      <w:r w:rsidR="00547B68">
        <w:rPr>
          <w:rFonts w:ascii="Arial" w:hAnsi="Arial" w:cs="Arial"/>
          <w:sz w:val="24"/>
          <w:szCs w:val="24"/>
        </w:rPr>
        <w:t xml:space="preserve">a los partidos políticos </w:t>
      </w:r>
      <w:r w:rsidR="0098039F">
        <w:rPr>
          <w:rFonts w:ascii="Arial" w:hAnsi="Arial" w:cs="Arial"/>
          <w:sz w:val="24"/>
          <w:szCs w:val="24"/>
        </w:rPr>
        <w:t>por p</w:t>
      </w:r>
      <w:r w:rsidR="00425108">
        <w:rPr>
          <w:rFonts w:ascii="Arial" w:hAnsi="Arial" w:cs="Arial"/>
          <w:sz w:val="24"/>
          <w:szCs w:val="24"/>
        </w:rPr>
        <w:t>arte del Instituto Electoral y de Pa</w:t>
      </w:r>
      <w:r w:rsidR="0098039F">
        <w:rPr>
          <w:rFonts w:ascii="Arial" w:hAnsi="Arial" w:cs="Arial"/>
          <w:sz w:val="24"/>
          <w:szCs w:val="24"/>
        </w:rPr>
        <w:t>rticipación Ciudadana</w:t>
      </w:r>
      <w:r w:rsidR="00547B68">
        <w:rPr>
          <w:rFonts w:ascii="Arial" w:hAnsi="Arial" w:cs="Arial"/>
          <w:sz w:val="24"/>
          <w:szCs w:val="24"/>
        </w:rPr>
        <w:t xml:space="preserve"> del Estado de Durango.</w:t>
      </w:r>
    </w:p>
    <w:p w:rsidR="00B07755" w:rsidRDefault="00547B68" w:rsidP="00162CC7">
      <w:pPr>
        <w:pStyle w:val="Prrafodelista"/>
        <w:spacing w:line="360" w:lineRule="auto"/>
        <w:ind w:left="0"/>
        <w:jc w:val="both"/>
        <w:rPr>
          <w:rFonts w:ascii="Arial" w:hAnsi="Arial" w:cs="Arial"/>
          <w:sz w:val="20"/>
          <w:szCs w:val="20"/>
        </w:rPr>
      </w:pPr>
      <w:r>
        <w:rPr>
          <w:rFonts w:ascii="Arial" w:hAnsi="Arial" w:cs="Arial"/>
          <w:sz w:val="20"/>
          <w:szCs w:val="20"/>
        </w:rPr>
        <w:t xml:space="preserve"> </w:t>
      </w:r>
    </w:p>
    <w:p w:rsidR="00861256" w:rsidRDefault="00861256" w:rsidP="00162CC7">
      <w:pPr>
        <w:pStyle w:val="Prrafodelista"/>
        <w:spacing w:line="360" w:lineRule="auto"/>
        <w:ind w:left="0"/>
        <w:jc w:val="both"/>
        <w:rPr>
          <w:rFonts w:ascii="Arial" w:hAnsi="Arial" w:cs="Arial"/>
          <w:sz w:val="20"/>
          <w:szCs w:val="20"/>
        </w:rPr>
      </w:pPr>
    </w:p>
    <w:p w:rsidR="00861256" w:rsidRDefault="00861256" w:rsidP="00162CC7">
      <w:pPr>
        <w:pStyle w:val="Prrafodelista"/>
        <w:spacing w:line="360" w:lineRule="auto"/>
        <w:ind w:left="0"/>
        <w:jc w:val="both"/>
        <w:rPr>
          <w:rFonts w:ascii="Arial" w:hAnsi="Arial" w:cs="Arial"/>
          <w:sz w:val="20"/>
          <w:szCs w:val="20"/>
        </w:rPr>
      </w:pPr>
    </w:p>
    <w:p w:rsidR="00861256" w:rsidRDefault="00861256" w:rsidP="00162CC7">
      <w:pPr>
        <w:pStyle w:val="Prrafodelista"/>
        <w:spacing w:line="360" w:lineRule="auto"/>
        <w:ind w:left="0"/>
        <w:jc w:val="both"/>
        <w:rPr>
          <w:rFonts w:ascii="Arial" w:hAnsi="Arial" w:cs="Arial"/>
          <w:sz w:val="20"/>
          <w:szCs w:val="20"/>
        </w:rPr>
      </w:pPr>
    </w:p>
    <w:p w:rsidR="00861256" w:rsidRDefault="00861256" w:rsidP="00162CC7">
      <w:pPr>
        <w:pStyle w:val="Prrafodelista"/>
        <w:spacing w:line="360" w:lineRule="auto"/>
        <w:ind w:left="0"/>
        <w:jc w:val="both"/>
        <w:rPr>
          <w:rFonts w:ascii="Arial" w:hAnsi="Arial" w:cs="Arial"/>
          <w:sz w:val="20"/>
          <w:szCs w:val="20"/>
        </w:rPr>
      </w:pPr>
    </w:p>
    <w:p w:rsidR="00861256" w:rsidRDefault="00861256" w:rsidP="00162CC7">
      <w:pPr>
        <w:pStyle w:val="Prrafodelista"/>
        <w:spacing w:line="360" w:lineRule="auto"/>
        <w:ind w:left="0"/>
        <w:jc w:val="both"/>
        <w:rPr>
          <w:rFonts w:ascii="Arial" w:hAnsi="Arial" w:cs="Arial"/>
          <w:sz w:val="20"/>
          <w:szCs w:val="20"/>
        </w:rPr>
      </w:pPr>
    </w:p>
    <w:p w:rsidR="00861256" w:rsidRDefault="00861256" w:rsidP="00162CC7">
      <w:pPr>
        <w:pStyle w:val="Prrafodelista"/>
        <w:spacing w:line="360" w:lineRule="auto"/>
        <w:ind w:left="0"/>
        <w:jc w:val="both"/>
        <w:rPr>
          <w:rFonts w:ascii="Arial" w:hAnsi="Arial" w:cs="Arial"/>
          <w:sz w:val="20"/>
          <w:szCs w:val="20"/>
        </w:rPr>
      </w:pPr>
    </w:p>
    <w:p w:rsidR="00B07755" w:rsidRDefault="00B07755" w:rsidP="00162CC7">
      <w:pPr>
        <w:pStyle w:val="Prrafodelista"/>
        <w:spacing w:line="360" w:lineRule="auto"/>
        <w:ind w:left="0"/>
        <w:jc w:val="both"/>
        <w:rPr>
          <w:rFonts w:ascii="Arial" w:hAnsi="Arial" w:cs="Arial"/>
          <w:sz w:val="24"/>
          <w:szCs w:val="24"/>
        </w:rPr>
      </w:pPr>
      <w:r w:rsidRPr="005D3D3F">
        <w:rPr>
          <w:rFonts w:ascii="Arial" w:hAnsi="Arial" w:cs="Arial"/>
          <w:sz w:val="24"/>
          <w:szCs w:val="24"/>
        </w:rPr>
        <w:t>Gastos y Otras Pérdidas</w:t>
      </w:r>
    </w:p>
    <w:p w:rsidR="00BA1F82" w:rsidRPr="005D3D3F" w:rsidRDefault="00BA1F82" w:rsidP="00162CC7">
      <w:pPr>
        <w:pStyle w:val="Prrafodelista"/>
        <w:spacing w:line="360" w:lineRule="auto"/>
        <w:ind w:left="0"/>
        <w:jc w:val="both"/>
        <w:rPr>
          <w:rFonts w:ascii="Arial" w:hAnsi="Arial" w:cs="Arial"/>
          <w:sz w:val="24"/>
          <w:szCs w:val="24"/>
        </w:rPr>
      </w:pPr>
    </w:p>
    <w:p w:rsidR="00B07755" w:rsidRPr="002067A4" w:rsidRDefault="00B07755" w:rsidP="00162CC7">
      <w:pPr>
        <w:pStyle w:val="Prrafodelista"/>
        <w:spacing w:line="360" w:lineRule="auto"/>
        <w:ind w:left="0"/>
        <w:jc w:val="both"/>
        <w:rPr>
          <w:rFonts w:ascii="Arial" w:hAnsi="Arial" w:cs="Arial"/>
          <w:sz w:val="24"/>
          <w:szCs w:val="24"/>
        </w:rPr>
      </w:pPr>
      <w:r w:rsidRPr="005D3D3F">
        <w:rPr>
          <w:rFonts w:ascii="Arial" w:hAnsi="Arial" w:cs="Arial"/>
          <w:sz w:val="24"/>
          <w:szCs w:val="24"/>
        </w:rPr>
        <w:t xml:space="preserve">En lo relativo al Gasto y otras Pérdidas, éste ascendió a </w:t>
      </w:r>
      <w:r w:rsidR="002067A4" w:rsidRPr="005D3D3F">
        <w:rPr>
          <w:rFonts w:ascii="Arial" w:hAnsi="Arial" w:cs="Arial"/>
          <w:sz w:val="24"/>
          <w:szCs w:val="24"/>
        </w:rPr>
        <w:t>$</w:t>
      </w:r>
      <w:r w:rsidR="00773DF7">
        <w:rPr>
          <w:rFonts w:ascii="Arial" w:hAnsi="Arial" w:cs="Arial"/>
          <w:sz w:val="24"/>
          <w:szCs w:val="24"/>
        </w:rPr>
        <w:t>9</w:t>
      </w:r>
      <w:proofErr w:type="gramStart"/>
      <w:r w:rsidR="0032480D">
        <w:rPr>
          <w:rFonts w:ascii="Arial" w:hAnsi="Arial" w:cs="Arial"/>
          <w:sz w:val="24"/>
          <w:szCs w:val="24"/>
        </w:rPr>
        <w:t>,</w:t>
      </w:r>
      <w:r w:rsidR="00773DF7">
        <w:rPr>
          <w:rFonts w:ascii="Arial" w:hAnsi="Arial" w:cs="Arial"/>
          <w:sz w:val="24"/>
          <w:szCs w:val="24"/>
        </w:rPr>
        <w:t>820,</w:t>
      </w:r>
      <w:r w:rsidR="003E3F58">
        <w:rPr>
          <w:rFonts w:ascii="Arial" w:hAnsi="Arial" w:cs="Arial"/>
          <w:sz w:val="24"/>
          <w:szCs w:val="24"/>
        </w:rPr>
        <w:t>2</w:t>
      </w:r>
      <w:r w:rsidR="00773DF7">
        <w:rPr>
          <w:rFonts w:ascii="Arial" w:hAnsi="Arial" w:cs="Arial"/>
          <w:sz w:val="24"/>
          <w:szCs w:val="24"/>
        </w:rPr>
        <w:t>70.06</w:t>
      </w:r>
      <w:proofErr w:type="gramEnd"/>
      <w:r w:rsidR="0032480D">
        <w:rPr>
          <w:rFonts w:ascii="Arial" w:hAnsi="Arial" w:cs="Arial"/>
          <w:sz w:val="24"/>
          <w:szCs w:val="24"/>
        </w:rPr>
        <w:t xml:space="preserve"> pesos </w:t>
      </w:r>
      <w:r w:rsidR="004D1633" w:rsidRPr="005D3D3F">
        <w:rPr>
          <w:rFonts w:ascii="Arial" w:hAnsi="Arial" w:cs="Arial"/>
          <w:sz w:val="24"/>
          <w:szCs w:val="24"/>
        </w:rPr>
        <w:t>(</w:t>
      </w:r>
      <w:r w:rsidR="00773DF7">
        <w:rPr>
          <w:rFonts w:ascii="Arial" w:hAnsi="Arial" w:cs="Arial"/>
          <w:sz w:val="24"/>
          <w:szCs w:val="24"/>
        </w:rPr>
        <w:t xml:space="preserve">nueve </w:t>
      </w:r>
      <w:r w:rsidR="002067A4" w:rsidRPr="005D3D3F">
        <w:rPr>
          <w:rFonts w:ascii="Arial" w:hAnsi="Arial" w:cs="Arial"/>
          <w:sz w:val="24"/>
          <w:szCs w:val="24"/>
        </w:rPr>
        <w:t xml:space="preserve">millones </w:t>
      </w:r>
      <w:r w:rsidR="00773DF7">
        <w:rPr>
          <w:rFonts w:ascii="Arial" w:hAnsi="Arial" w:cs="Arial"/>
          <w:sz w:val="24"/>
          <w:szCs w:val="24"/>
        </w:rPr>
        <w:t xml:space="preserve">ochocientos veinte </w:t>
      </w:r>
      <w:r w:rsidR="003E3F58">
        <w:rPr>
          <w:rFonts w:ascii="Arial" w:hAnsi="Arial" w:cs="Arial"/>
          <w:sz w:val="24"/>
          <w:szCs w:val="24"/>
        </w:rPr>
        <w:t xml:space="preserve">mil </w:t>
      </w:r>
      <w:r w:rsidR="00773DF7">
        <w:rPr>
          <w:rFonts w:ascii="Arial" w:hAnsi="Arial" w:cs="Arial"/>
          <w:sz w:val="24"/>
          <w:szCs w:val="24"/>
        </w:rPr>
        <w:t xml:space="preserve">doscientos setenta pesos </w:t>
      </w:r>
      <w:r w:rsidR="003E3F58">
        <w:rPr>
          <w:rFonts w:ascii="Arial" w:hAnsi="Arial" w:cs="Arial"/>
          <w:sz w:val="24"/>
          <w:szCs w:val="24"/>
        </w:rPr>
        <w:t xml:space="preserve"> </w:t>
      </w:r>
      <w:r w:rsidR="002067A4" w:rsidRPr="005D3D3F">
        <w:rPr>
          <w:rFonts w:ascii="Arial" w:hAnsi="Arial" w:cs="Arial"/>
          <w:sz w:val="24"/>
          <w:szCs w:val="24"/>
        </w:rPr>
        <w:t xml:space="preserve"> </w:t>
      </w:r>
      <w:r w:rsidR="0032480D">
        <w:rPr>
          <w:rFonts w:ascii="Arial" w:hAnsi="Arial" w:cs="Arial"/>
          <w:sz w:val="24"/>
          <w:szCs w:val="24"/>
        </w:rPr>
        <w:t>0</w:t>
      </w:r>
      <w:r w:rsidR="00773DF7">
        <w:rPr>
          <w:rFonts w:ascii="Arial" w:hAnsi="Arial" w:cs="Arial"/>
          <w:sz w:val="24"/>
          <w:szCs w:val="24"/>
        </w:rPr>
        <w:t>6</w:t>
      </w:r>
      <w:r w:rsidR="00464D38" w:rsidRPr="005D3D3F">
        <w:rPr>
          <w:rFonts w:ascii="Arial" w:hAnsi="Arial" w:cs="Arial"/>
          <w:sz w:val="24"/>
          <w:szCs w:val="24"/>
        </w:rPr>
        <w:t>/100 m.n.)</w:t>
      </w:r>
      <w:r w:rsidRPr="005D3D3F">
        <w:rPr>
          <w:rFonts w:ascii="Arial" w:hAnsi="Arial" w:cs="Arial"/>
          <w:sz w:val="24"/>
          <w:szCs w:val="24"/>
        </w:rPr>
        <w:t xml:space="preserve"> y en cumplimiento a la normatividad emitida por el Consejo Nacional de Armonización Contable, a continuación se explican aquellas cuentas de gasto que en lo individual representan el 10% o más del gasto total, siendo las más representativas las siguientes:</w:t>
      </w:r>
    </w:p>
    <w:p w:rsidR="0023018C" w:rsidRDefault="0023018C" w:rsidP="00162CC7">
      <w:pPr>
        <w:pStyle w:val="Prrafodelista"/>
        <w:spacing w:line="360" w:lineRule="auto"/>
        <w:ind w:left="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5721"/>
        <w:gridCol w:w="1741"/>
        <w:gridCol w:w="1484"/>
      </w:tblGrid>
      <w:tr w:rsidR="00455DEE" w:rsidRPr="001B541A" w:rsidTr="00DF7B8E">
        <w:tc>
          <w:tcPr>
            <w:tcW w:w="5721" w:type="dxa"/>
            <w:shd w:val="clear" w:color="auto" w:fill="365F91" w:themeFill="accent1" w:themeFillShade="BF"/>
          </w:tcPr>
          <w:p w:rsidR="00455DEE" w:rsidRPr="001B541A" w:rsidRDefault="00455DEE" w:rsidP="0023018C">
            <w:pPr>
              <w:pStyle w:val="Prrafodelista"/>
              <w:spacing w:line="360" w:lineRule="auto"/>
              <w:ind w:left="0"/>
              <w:jc w:val="center"/>
              <w:rPr>
                <w:rFonts w:ascii="Arial" w:hAnsi="Arial" w:cs="Arial"/>
                <w:b/>
                <w:color w:val="FFFFFF" w:themeColor="background1"/>
              </w:rPr>
            </w:pPr>
            <w:r w:rsidRPr="001B541A">
              <w:rPr>
                <w:rFonts w:ascii="Arial" w:hAnsi="Arial" w:cs="Arial"/>
                <w:b/>
                <w:color w:val="FFFFFF" w:themeColor="background1"/>
              </w:rPr>
              <w:t>Concepto</w:t>
            </w:r>
          </w:p>
        </w:tc>
        <w:tc>
          <w:tcPr>
            <w:tcW w:w="1741" w:type="dxa"/>
            <w:shd w:val="clear" w:color="auto" w:fill="365F91" w:themeFill="accent1" w:themeFillShade="BF"/>
          </w:tcPr>
          <w:p w:rsidR="00455DEE" w:rsidRDefault="00167D0E" w:rsidP="004A23D1">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w:t>
            </w:r>
            <w:r w:rsidR="00AF12C6">
              <w:rPr>
                <w:rFonts w:ascii="Arial" w:hAnsi="Arial" w:cs="Arial"/>
                <w:b/>
                <w:color w:val="FFFFFF" w:themeColor="background1"/>
              </w:rPr>
              <w:t>9</w:t>
            </w:r>
          </w:p>
          <w:p w:rsidR="008A6700" w:rsidRPr="001B541A" w:rsidRDefault="00773DF7" w:rsidP="00773DF7">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sz w:val="16"/>
                <w:szCs w:val="16"/>
              </w:rPr>
              <w:t>Tercer</w:t>
            </w:r>
            <w:r w:rsidR="008A6700" w:rsidRPr="00661B91">
              <w:rPr>
                <w:rFonts w:ascii="Arial" w:hAnsi="Arial" w:cs="Arial"/>
                <w:b/>
                <w:color w:val="FFFFFF" w:themeColor="background1"/>
                <w:sz w:val="16"/>
                <w:szCs w:val="16"/>
              </w:rPr>
              <w:t xml:space="preserve"> Trimestre</w:t>
            </w:r>
          </w:p>
        </w:tc>
        <w:tc>
          <w:tcPr>
            <w:tcW w:w="1484" w:type="dxa"/>
            <w:shd w:val="clear" w:color="auto" w:fill="365F91" w:themeFill="accent1" w:themeFillShade="BF"/>
          </w:tcPr>
          <w:p w:rsidR="00455DEE" w:rsidRDefault="00167D0E" w:rsidP="00AF12C6">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w:t>
            </w:r>
            <w:r w:rsidR="00AF12C6">
              <w:rPr>
                <w:rFonts w:ascii="Arial" w:hAnsi="Arial" w:cs="Arial"/>
                <w:b/>
                <w:color w:val="FFFFFF" w:themeColor="background1"/>
              </w:rPr>
              <w:t>8</w:t>
            </w:r>
          </w:p>
          <w:p w:rsidR="008A6700" w:rsidRPr="001B541A" w:rsidRDefault="008A6700" w:rsidP="00E95E38">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sz w:val="16"/>
                <w:szCs w:val="16"/>
              </w:rPr>
              <w:t>Cuarto</w:t>
            </w:r>
            <w:r w:rsidR="00E95E38">
              <w:rPr>
                <w:rFonts w:ascii="Arial" w:hAnsi="Arial" w:cs="Arial"/>
                <w:b/>
                <w:color w:val="FFFFFF" w:themeColor="background1"/>
                <w:sz w:val="16"/>
                <w:szCs w:val="16"/>
              </w:rPr>
              <w:t xml:space="preserve"> T</w:t>
            </w:r>
            <w:r w:rsidRPr="00661B91">
              <w:rPr>
                <w:rFonts w:ascii="Arial" w:hAnsi="Arial" w:cs="Arial"/>
                <w:b/>
                <w:color w:val="FFFFFF" w:themeColor="background1"/>
                <w:sz w:val="16"/>
                <w:szCs w:val="16"/>
              </w:rPr>
              <w:t>rimestre</w:t>
            </w:r>
          </w:p>
        </w:tc>
      </w:tr>
      <w:tr w:rsidR="00AF12C6" w:rsidRPr="001B541A" w:rsidTr="00436D92">
        <w:tc>
          <w:tcPr>
            <w:tcW w:w="5721" w:type="dxa"/>
          </w:tcPr>
          <w:p w:rsidR="00AF12C6" w:rsidRPr="001B541A" w:rsidRDefault="00AF12C6" w:rsidP="00162CC7">
            <w:pPr>
              <w:pStyle w:val="Prrafodelista"/>
              <w:spacing w:line="360" w:lineRule="auto"/>
              <w:ind w:left="0"/>
              <w:jc w:val="both"/>
              <w:rPr>
                <w:rFonts w:ascii="Arial" w:hAnsi="Arial" w:cs="Arial"/>
              </w:rPr>
            </w:pPr>
            <w:r w:rsidRPr="001B541A">
              <w:rPr>
                <w:rFonts w:ascii="Arial" w:hAnsi="Arial" w:cs="Arial"/>
              </w:rPr>
              <w:t>Servicios Personales</w:t>
            </w:r>
          </w:p>
        </w:tc>
        <w:tc>
          <w:tcPr>
            <w:tcW w:w="1741" w:type="dxa"/>
          </w:tcPr>
          <w:p w:rsidR="00AF12C6" w:rsidRPr="00BF4D9C" w:rsidRDefault="00AF12C6" w:rsidP="00773DF7">
            <w:pPr>
              <w:pStyle w:val="Prrafodelista"/>
              <w:spacing w:line="360" w:lineRule="auto"/>
              <w:ind w:left="0"/>
              <w:jc w:val="right"/>
              <w:rPr>
                <w:rFonts w:ascii="Arial" w:hAnsi="Arial" w:cs="Arial"/>
              </w:rPr>
            </w:pPr>
            <w:r>
              <w:rPr>
                <w:rFonts w:ascii="Arial" w:hAnsi="Arial" w:cs="Arial"/>
              </w:rPr>
              <w:t>$</w:t>
            </w:r>
            <w:r w:rsidR="00773DF7">
              <w:rPr>
                <w:rFonts w:ascii="Arial" w:hAnsi="Arial" w:cs="Arial"/>
              </w:rPr>
              <w:t>2</w:t>
            </w:r>
            <w:r w:rsidR="001F5F63">
              <w:rPr>
                <w:rFonts w:ascii="Arial" w:hAnsi="Arial" w:cs="Arial"/>
              </w:rPr>
              <w:t>,</w:t>
            </w:r>
            <w:r w:rsidR="00773DF7">
              <w:rPr>
                <w:rFonts w:ascii="Arial" w:hAnsi="Arial" w:cs="Arial"/>
              </w:rPr>
              <w:t>523</w:t>
            </w:r>
            <w:r>
              <w:rPr>
                <w:rFonts w:ascii="Arial" w:hAnsi="Arial" w:cs="Arial"/>
              </w:rPr>
              <w:t>,</w:t>
            </w:r>
            <w:r w:rsidR="00773DF7">
              <w:rPr>
                <w:rFonts w:ascii="Arial" w:hAnsi="Arial" w:cs="Arial"/>
              </w:rPr>
              <w:t>142</w:t>
            </w:r>
          </w:p>
        </w:tc>
        <w:tc>
          <w:tcPr>
            <w:tcW w:w="1484" w:type="dxa"/>
          </w:tcPr>
          <w:p w:rsidR="00AF12C6" w:rsidRPr="00BF4D9C" w:rsidRDefault="00AF12C6" w:rsidP="00CE2381">
            <w:pPr>
              <w:pStyle w:val="Prrafodelista"/>
              <w:spacing w:line="360" w:lineRule="auto"/>
              <w:ind w:left="0"/>
              <w:jc w:val="right"/>
              <w:rPr>
                <w:rFonts w:ascii="Arial" w:hAnsi="Arial" w:cs="Arial"/>
              </w:rPr>
            </w:pPr>
            <w:r w:rsidRPr="00BF4D9C">
              <w:rPr>
                <w:rFonts w:ascii="Arial" w:hAnsi="Arial" w:cs="Arial"/>
              </w:rPr>
              <w:t>$3,302,472</w:t>
            </w:r>
          </w:p>
        </w:tc>
      </w:tr>
      <w:tr w:rsidR="00AF12C6" w:rsidRPr="001B541A" w:rsidTr="00436D92">
        <w:tc>
          <w:tcPr>
            <w:tcW w:w="5721" w:type="dxa"/>
          </w:tcPr>
          <w:p w:rsidR="00AF12C6" w:rsidRPr="001B541A" w:rsidRDefault="00AF12C6" w:rsidP="00162CC7">
            <w:pPr>
              <w:pStyle w:val="Prrafodelista"/>
              <w:spacing w:line="360" w:lineRule="auto"/>
              <w:ind w:left="0"/>
              <w:jc w:val="both"/>
              <w:rPr>
                <w:rFonts w:ascii="Arial" w:hAnsi="Arial" w:cs="Arial"/>
              </w:rPr>
            </w:pPr>
            <w:r w:rsidRPr="001B541A">
              <w:rPr>
                <w:rFonts w:ascii="Arial" w:hAnsi="Arial" w:cs="Arial"/>
              </w:rPr>
              <w:t>Materiales y Suministros</w:t>
            </w:r>
          </w:p>
        </w:tc>
        <w:tc>
          <w:tcPr>
            <w:tcW w:w="1741" w:type="dxa"/>
          </w:tcPr>
          <w:p w:rsidR="00AF12C6" w:rsidRPr="00BF4D9C" w:rsidRDefault="00AF12C6" w:rsidP="00773DF7">
            <w:pPr>
              <w:pStyle w:val="Prrafodelista"/>
              <w:spacing w:line="360" w:lineRule="auto"/>
              <w:ind w:left="0"/>
              <w:jc w:val="right"/>
              <w:rPr>
                <w:rFonts w:ascii="Arial" w:hAnsi="Arial" w:cs="Arial"/>
              </w:rPr>
            </w:pPr>
            <w:r>
              <w:rPr>
                <w:rFonts w:ascii="Arial" w:hAnsi="Arial" w:cs="Arial"/>
              </w:rPr>
              <w:t>$</w:t>
            </w:r>
            <w:r w:rsidR="00773DF7">
              <w:rPr>
                <w:rFonts w:ascii="Arial" w:hAnsi="Arial" w:cs="Arial"/>
              </w:rPr>
              <w:t>1, 172</w:t>
            </w:r>
            <w:r>
              <w:rPr>
                <w:rFonts w:ascii="Arial" w:hAnsi="Arial" w:cs="Arial"/>
              </w:rPr>
              <w:t>,</w:t>
            </w:r>
            <w:r w:rsidR="00773DF7">
              <w:rPr>
                <w:rFonts w:ascii="Arial" w:hAnsi="Arial" w:cs="Arial"/>
              </w:rPr>
              <w:t>110</w:t>
            </w:r>
          </w:p>
        </w:tc>
        <w:tc>
          <w:tcPr>
            <w:tcW w:w="1484" w:type="dxa"/>
          </w:tcPr>
          <w:p w:rsidR="00AF12C6" w:rsidRPr="00BF4D9C" w:rsidRDefault="00AF12C6" w:rsidP="00CE2381">
            <w:pPr>
              <w:pStyle w:val="Prrafodelista"/>
              <w:spacing w:line="360" w:lineRule="auto"/>
              <w:ind w:left="0"/>
              <w:jc w:val="right"/>
              <w:rPr>
                <w:rFonts w:ascii="Arial" w:hAnsi="Arial" w:cs="Arial"/>
              </w:rPr>
            </w:pPr>
            <w:r w:rsidRPr="00BF4D9C">
              <w:rPr>
                <w:rFonts w:ascii="Arial" w:hAnsi="Arial" w:cs="Arial"/>
              </w:rPr>
              <w:t>$1,734,305</w:t>
            </w:r>
          </w:p>
        </w:tc>
      </w:tr>
      <w:tr w:rsidR="00AF12C6" w:rsidRPr="001B541A" w:rsidTr="00436D92">
        <w:tc>
          <w:tcPr>
            <w:tcW w:w="5721" w:type="dxa"/>
          </w:tcPr>
          <w:p w:rsidR="00AF12C6" w:rsidRPr="001B541A" w:rsidRDefault="00AF12C6" w:rsidP="00162CC7">
            <w:pPr>
              <w:pStyle w:val="Prrafodelista"/>
              <w:spacing w:line="360" w:lineRule="auto"/>
              <w:ind w:left="0"/>
              <w:jc w:val="both"/>
              <w:rPr>
                <w:rFonts w:ascii="Arial" w:hAnsi="Arial" w:cs="Arial"/>
              </w:rPr>
            </w:pPr>
            <w:r w:rsidRPr="001B541A">
              <w:rPr>
                <w:rFonts w:ascii="Arial" w:hAnsi="Arial" w:cs="Arial"/>
              </w:rPr>
              <w:t>Servicios Generales</w:t>
            </w:r>
          </w:p>
        </w:tc>
        <w:tc>
          <w:tcPr>
            <w:tcW w:w="1741" w:type="dxa"/>
          </w:tcPr>
          <w:p w:rsidR="00AF12C6" w:rsidRPr="00BF4D9C" w:rsidRDefault="00AF12C6" w:rsidP="00773DF7">
            <w:pPr>
              <w:pStyle w:val="Prrafodelista"/>
              <w:spacing w:line="360" w:lineRule="auto"/>
              <w:ind w:left="0"/>
              <w:jc w:val="right"/>
              <w:rPr>
                <w:rFonts w:ascii="Arial" w:hAnsi="Arial" w:cs="Arial"/>
              </w:rPr>
            </w:pPr>
            <w:r>
              <w:rPr>
                <w:rFonts w:ascii="Arial" w:hAnsi="Arial" w:cs="Arial"/>
              </w:rPr>
              <w:t>$</w:t>
            </w:r>
            <w:r w:rsidR="00773DF7">
              <w:rPr>
                <w:rFonts w:ascii="Arial" w:hAnsi="Arial" w:cs="Arial"/>
              </w:rPr>
              <w:t>3</w:t>
            </w:r>
            <w:r>
              <w:rPr>
                <w:rFonts w:ascii="Arial" w:hAnsi="Arial" w:cs="Arial"/>
              </w:rPr>
              <w:t>,</w:t>
            </w:r>
            <w:r w:rsidR="00773DF7">
              <w:rPr>
                <w:rFonts w:ascii="Arial" w:hAnsi="Arial" w:cs="Arial"/>
              </w:rPr>
              <w:t>278</w:t>
            </w:r>
            <w:r>
              <w:rPr>
                <w:rFonts w:ascii="Arial" w:hAnsi="Arial" w:cs="Arial"/>
              </w:rPr>
              <w:t>,</w:t>
            </w:r>
            <w:r w:rsidR="00773DF7">
              <w:rPr>
                <w:rFonts w:ascii="Arial" w:hAnsi="Arial" w:cs="Arial"/>
              </w:rPr>
              <w:t>275</w:t>
            </w:r>
          </w:p>
        </w:tc>
        <w:tc>
          <w:tcPr>
            <w:tcW w:w="1484" w:type="dxa"/>
          </w:tcPr>
          <w:p w:rsidR="00AF12C6" w:rsidRPr="00BF4D9C" w:rsidRDefault="00AF12C6" w:rsidP="00CE2381">
            <w:pPr>
              <w:pStyle w:val="Prrafodelista"/>
              <w:spacing w:line="360" w:lineRule="auto"/>
              <w:ind w:left="0"/>
              <w:jc w:val="right"/>
              <w:rPr>
                <w:rFonts w:ascii="Arial" w:hAnsi="Arial" w:cs="Arial"/>
              </w:rPr>
            </w:pPr>
            <w:r w:rsidRPr="00BF4D9C">
              <w:rPr>
                <w:rFonts w:ascii="Arial" w:hAnsi="Arial" w:cs="Arial"/>
              </w:rPr>
              <w:t>$4,030,132</w:t>
            </w:r>
          </w:p>
        </w:tc>
      </w:tr>
      <w:tr w:rsidR="00AF12C6" w:rsidRPr="00561640" w:rsidTr="00436D92">
        <w:tc>
          <w:tcPr>
            <w:tcW w:w="5721" w:type="dxa"/>
          </w:tcPr>
          <w:p w:rsidR="00AF12C6" w:rsidRPr="001B541A" w:rsidRDefault="00AF12C6" w:rsidP="00B102C6">
            <w:pPr>
              <w:pStyle w:val="Prrafodelista"/>
              <w:spacing w:line="360" w:lineRule="auto"/>
              <w:ind w:left="0"/>
              <w:jc w:val="right"/>
              <w:rPr>
                <w:rFonts w:ascii="Arial" w:hAnsi="Arial" w:cs="Arial"/>
              </w:rPr>
            </w:pPr>
            <w:r>
              <w:rPr>
                <w:rFonts w:ascii="Arial" w:hAnsi="Arial" w:cs="Arial"/>
              </w:rPr>
              <w:t xml:space="preserve">Gastos de funcionamiento </w:t>
            </w:r>
          </w:p>
        </w:tc>
        <w:tc>
          <w:tcPr>
            <w:tcW w:w="1741" w:type="dxa"/>
          </w:tcPr>
          <w:p w:rsidR="00AF12C6" w:rsidRPr="00BF4D9C" w:rsidRDefault="00AF12C6" w:rsidP="00773DF7">
            <w:pPr>
              <w:pStyle w:val="Prrafodelista"/>
              <w:spacing w:line="360" w:lineRule="auto"/>
              <w:ind w:left="0"/>
              <w:jc w:val="right"/>
              <w:rPr>
                <w:rFonts w:ascii="Arial" w:hAnsi="Arial" w:cs="Arial"/>
              </w:rPr>
            </w:pPr>
            <w:r>
              <w:rPr>
                <w:rFonts w:ascii="Arial" w:hAnsi="Arial" w:cs="Arial"/>
              </w:rPr>
              <w:t>$</w:t>
            </w:r>
            <w:r w:rsidR="00773DF7">
              <w:rPr>
                <w:rFonts w:ascii="Arial" w:hAnsi="Arial" w:cs="Arial"/>
              </w:rPr>
              <w:t>6</w:t>
            </w:r>
            <w:r>
              <w:rPr>
                <w:rFonts w:ascii="Arial" w:hAnsi="Arial" w:cs="Arial"/>
              </w:rPr>
              <w:t>,</w:t>
            </w:r>
            <w:r w:rsidR="001F5F63">
              <w:rPr>
                <w:rFonts w:ascii="Arial" w:hAnsi="Arial" w:cs="Arial"/>
              </w:rPr>
              <w:t>9</w:t>
            </w:r>
            <w:r w:rsidR="00773DF7">
              <w:rPr>
                <w:rFonts w:ascii="Arial" w:hAnsi="Arial" w:cs="Arial"/>
              </w:rPr>
              <w:t>73</w:t>
            </w:r>
            <w:r>
              <w:rPr>
                <w:rFonts w:ascii="Arial" w:hAnsi="Arial" w:cs="Arial"/>
              </w:rPr>
              <w:t>,</w:t>
            </w:r>
            <w:r w:rsidR="00773DF7">
              <w:rPr>
                <w:rFonts w:ascii="Arial" w:hAnsi="Arial" w:cs="Arial"/>
              </w:rPr>
              <w:t>527</w:t>
            </w:r>
          </w:p>
        </w:tc>
        <w:tc>
          <w:tcPr>
            <w:tcW w:w="1484" w:type="dxa"/>
          </w:tcPr>
          <w:p w:rsidR="00AF12C6" w:rsidRPr="00BF4D9C" w:rsidRDefault="00AF12C6" w:rsidP="00CE2381">
            <w:pPr>
              <w:pStyle w:val="Prrafodelista"/>
              <w:spacing w:line="360" w:lineRule="auto"/>
              <w:ind w:left="0"/>
              <w:jc w:val="right"/>
              <w:rPr>
                <w:rFonts w:ascii="Arial" w:hAnsi="Arial" w:cs="Arial"/>
              </w:rPr>
            </w:pPr>
            <w:r w:rsidRPr="00BF4D9C">
              <w:rPr>
                <w:rFonts w:ascii="Arial" w:hAnsi="Arial" w:cs="Arial"/>
              </w:rPr>
              <w:t>$9,066,908</w:t>
            </w:r>
          </w:p>
        </w:tc>
      </w:tr>
    </w:tbl>
    <w:p w:rsidR="00DA1E75" w:rsidRDefault="00DA1E75" w:rsidP="00162CC7">
      <w:pPr>
        <w:pStyle w:val="Prrafodelista"/>
        <w:spacing w:line="360" w:lineRule="auto"/>
        <w:ind w:left="0"/>
        <w:jc w:val="both"/>
        <w:rPr>
          <w:rFonts w:ascii="Arial" w:hAnsi="Arial" w:cs="Arial"/>
          <w:sz w:val="20"/>
          <w:szCs w:val="20"/>
        </w:rPr>
      </w:pPr>
    </w:p>
    <w:p w:rsidR="00DA1E75" w:rsidRDefault="00DA1E75" w:rsidP="00162CC7">
      <w:pPr>
        <w:pStyle w:val="Prrafodelista"/>
        <w:spacing w:line="360" w:lineRule="auto"/>
        <w:ind w:left="0"/>
        <w:jc w:val="both"/>
        <w:rPr>
          <w:rFonts w:ascii="Arial" w:hAnsi="Arial" w:cs="Arial"/>
          <w:sz w:val="20"/>
          <w:szCs w:val="20"/>
        </w:rPr>
      </w:pPr>
    </w:p>
    <w:p w:rsidR="00F96F9B" w:rsidRPr="006A5D3E" w:rsidRDefault="00F96F9B" w:rsidP="00F96F9B">
      <w:pPr>
        <w:pStyle w:val="Prrafodelista"/>
        <w:spacing w:line="360" w:lineRule="auto"/>
        <w:ind w:left="0"/>
        <w:jc w:val="both"/>
        <w:rPr>
          <w:rFonts w:ascii="Arial" w:hAnsi="Arial" w:cs="Arial"/>
          <w:sz w:val="24"/>
          <w:szCs w:val="24"/>
        </w:rPr>
      </w:pPr>
      <w:r w:rsidRPr="006A5D3E">
        <w:rPr>
          <w:rFonts w:ascii="Arial" w:hAnsi="Arial" w:cs="Arial"/>
          <w:sz w:val="24"/>
          <w:szCs w:val="24"/>
        </w:rPr>
        <w:t xml:space="preserve">Resultado del Ejercicio: El monto de </w:t>
      </w:r>
      <w:r w:rsidR="001F5F63">
        <w:rPr>
          <w:rFonts w:ascii="Arial" w:hAnsi="Arial" w:cs="Arial"/>
          <w:sz w:val="24"/>
          <w:szCs w:val="24"/>
        </w:rPr>
        <w:t>$</w:t>
      </w:r>
      <w:r w:rsidR="00AF12C6" w:rsidRPr="00A1201F">
        <w:rPr>
          <w:rFonts w:ascii="Arial" w:hAnsi="Arial" w:cs="Arial"/>
          <w:sz w:val="24"/>
          <w:szCs w:val="24"/>
        </w:rPr>
        <w:t xml:space="preserve"> </w:t>
      </w:r>
      <w:r w:rsidR="000C2F80">
        <w:rPr>
          <w:rFonts w:ascii="Arial" w:hAnsi="Arial" w:cs="Arial"/>
          <w:sz w:val="24"/>
          <w:szCs w:val="24"/>
        </w:rPr>
        <w:t>8</w:t>
      </w:r>
      <w:proofErr w:type="gramStart"/>
      <w:r w:rsidR="00AF12C6">
        <w:rPr>
          <w:rFonts w:ascii="Arial" w:hAnsi="Arial" w:cs="Arial"/>
          <w:sz w:val="24"/>
          <w:szCs w:val="24"/>
        </w:rPr>
        <w:t>,</w:t>
      </w:r>
      <w:r w:rsidR="000C2F80">
        <w:rPr>
          <w:rFonts w:ascii="Arial" w:hAnsi="Arial" w:cs="Arial"/>
          <w:sz w:val="24"/>
          <w:szCs w:val="24"/>
        </w:rPr>
        <w:t>858</w:t>
      </w:r>
      <w:r w:rsidR="00AF12C6">
        <w:rPr>
          <w:rFonts w:ascii="Arial" w:hAnsi="Arial" w:cs="Arial"/>
          <w:sz w:val="24"/>
          <w:szCs w:val="24"/>
        </w:rPr>
        <w:t>,</w:t>
      </w:r>
      <w:r w:rsidR="00BB1851">
        <w:rPr>
          <w:rFonts w:ascii="Arial" w:hAnsi="Arial" w:cs="Arial"/>
          <w:sz w:val="24"/>
          <w:szCs w:val="24"/>
        </w:rPr>
        <w:t>782.61</w:t>
      </w:r>
      <w:proofErr w:type="gramEnd"/>
      <w:r w:rsidR="00AF12C6">
        <w:rPr>
          <w:rFonts w:ascii="Arial" w:hAnsi="Arial" w:cs="Arial"/>
          <w:sz w:val="24"/>
          <w:szCs w:val="24"/>
        </w:rPr>
        <w:t xml:space="preserve"> </w:t>
      </w:r>
      <w:r w:rsidRPr="006A5D3E">
        <w:rPr>
          <w:rFonts w:ascii="Arial" w:hAnsi="Arial" w:cs="Arial"/>
          <w:sz w:val="24"/>
          <w:szCs w:val="24"/>
        </w:rPr>
        <w:t xml:space="preserve"> pesos representa la diferencia entre los ingresos recaudados menos el rubro de Gastos y Otras Pérdidas.  </w:t>
      </w:r>
    </w:p>
    <w:p w:rsidR="00146C49" w:rsidRDefault="00146C49" w:rsidP="00162CC7">
      <w:pPr>
        <w:pStyle w:val="Prrafodelista"/>
        <w:spacing w:line="360" w:lineRule="auto"/>
        <w:ind w:left="0"/>
        <w:jc w:val="both"/>
        <w:rPr>
          <w:rFonts w:ascii="Arial" w:hAnsi="Arial" w:cs="Arial"/>
          <w:sz w:val="20"/>
          <w:szCs w:val="20"/>
        </w:rPr>
      </w:pPr>
    </w:p>
    <w:p w:rsidR="00AB6A13" w:rsidRDefault="00AB6A13" w:rsidP="00162CC7">
      <w:pPr>
        <w:pStyle w:val="Prrafodelista"/>
        <w:spacing w:line="360" w:lineRule="auto"/>
        <w:ind w:left="0"/>
        <w:jc w:val="both"/>
        <w:rPr>
          <w:rFonts w:ascii="Arial" w:hAnsi="Arial" w:cs="Arial"/>
          <w:sz w:val="20"/>
          <w:szCs w:val="20"/>
        </w:rPr>
      </w:pPr>
    </w:p>
    <w:p w:rsidR="00C76776" w:rsidRDefault="00C76776" w:rsidP="00162CC7">
      <w:pPr>
        <w:pStyle w:val="Prrafodelista"/>
        <w:spacing w:line="360" w:lineRule="auto"/>
        <w:ind w:left="0"/>
        <w:jc w:val="both"/>
        <w:rPr>
          <w:rFonts w:ascii="Arial" w:hAnsi="Arial" w:cs="Arial"/>
          <w:sz w:val="20"/>
          <w:szCs w:val="20"/>
        </w:rPr>
      </w:pPr>
    </w:p>
    <w:p w:rsidR="00C76776" w:rsidRDefault="00C76776" w:rsidP="00162CC7">
      <w:pPr>
        <w:pStyle w:val="Prrafodelista"/>
        <w:spacing w:line="360" w:lineRule="auto"/>
        <w:ind w:left="0"/>
        <w:jc w:val="both"/>
        <w:rPr>
          <w:rFonts w:ascii="Arial" w:hAnsi="Arial" w:cs="Arial"/>
          <w:sz w:val="20"/>
          <w:szCs w:val="20"/>
        </w:rPr>
      </w:pPr>
    </w:p>
    <w:p w:rsidR="00C76776" w:rsidRDefault="00C76776" w:rsidP="00162CC7">
      <w:pPr>
        <w:pStyle w:val="Prrafodelista"/>
        <w:spacing w:line="360" w:lineRule="auto"/>
        <w:ind w:left="0"/>
        <w:jc w:val="both"/>
        <w:rPr>
          <w:rFonts w:ascii="Arial" w:hAnsi="Arial" w:cs="Arial"/>
          <w:sz w:val="20"/>
          <w:szCs w:val="20"/>
        </w:rPr>
      </w:pPr>
    </w:p>
    <w:p w:rsidR="00C76776" w:rsidRDefault="00C76776" w:rsidP="00162CC7">
      <w:pPr>
        <w:pStyle w:val="Prrafodelista"/>
        <w:spacing w:line="360" w:lineRule="auto"/>
        <w:ind w:left="0"/>
        <w:jc w:val="both"/>
        <w:rPr>
          <w:rFonts w:ascii="Arial" w:hAnsi="Arial" w:cs="Arial"/>
          <w:sz w:val="20"/>
          <w:szCs w:val="20"/>
        </w:rPr>
      </w:pPr>
    </w:p>
    <w:p w:rsidR="00C76776" w:rsidRDefault="00C76776" w:rsidP="00162CC7">
      <w:pPr>
        <w:pStyle w:val="Prrafodelista"/>
        <w:spacing w:line="360" w:lineRule="auto"/>
        <w:ind w:left="0"/>
        <w:jc w:val="both"/>
        <w:rPr>
          <w:rFonts w:ascii="Arial" w:hAnsi="Arial" w:cs="Arial"/>
          <w:sz w:val="20"/>
          <w:szCs w:val="20"/>
        </w:rPr>
      </w:pPr>
    </w:p>
    <w:p w:rsidR="00C76776" w:rsidRDefault="00C76776" w:rsidP="00162CC7">
      <w:pPr>
        <w:pStyle w:val="Prrafodelista"/>
        <w:spacing w:line="360" w:lineRule="auto"/>
        <w:ind w:left="0"/>
        <w:jc w:val="both"/>
        <w:rPr>
          <w:rFonts w:ascii="Arial" w:hAnsi="Arial" w:cs="Arial"/>
          <w:sz w:val="20"/>
          <w:szCs w:val="20"/>
        </w:rPr>
      </w:pPr>
    </w:p>
    <w:p w:rsidR="00C76776" w:rsidRDefault="00C76776" w:rsidP="00162CC7">
      <w:pPr>
        <w:pStyle w:val="Prrafodelista"/>
        <w:spacing w:line="360" w:lineRule="auto"/>
        <w:ind w:left="0"/>
        <w:jc w:val="both"/>
        <w:rPr>
          <w:rFonts w:ascii="Arial" w:hAnsi="Arial" w:cs="Arial"/>
          <w:sz w:val="20"/>
          <w:szCs w:val="20"/>
        </w:rPr>
      </w:pPr>
    </w:p>
    <w:p w:rsidR="00C76776" w:rsidRDefault="00C76776" w:rsidP="00162CC7">
      <w:pPr>
        <w:pStyle w:val="Prrafodelista"/>
        <w:spacing w:line="360" w:lineRule="auto"/>
        <w:ind w:left="0"/>
        <w:jc w:val="both"/>
        <w:rPr>
          <w:rFonts w:ascii="Arial" w:hAnsi="Arial" w:cs="Arial"/>
          <w:sz w:val="20"/>
          <w:szCs w:val="20"/>
        </w:rPr>
      </w:pPr>
    </w:p>
    <w:p w:rsidR="00C76776" w:rsidRDefault="00C76776" w:rsidP="00162CC7">
      <w:pPr>
        <w:pStyle w:val="Prrafodelista"/>
        <w:spacing w:line="360" w:lineRule="auto"/>
        <w:ind w:left="0"/>
        <w:jc w:val="both"/>
        <w:rPr>
          <w:rFonts w:ascii="Arial" w:hAnsi="Arial" w:cs="Arial"/>
          <w:sz w:val="20"/>
          <w:szCs w:val="20"/>
        </w:rPr>
      </w:pPr>
    </w:p>
    <w:tbl>
      <w:tblPr>
        <w:tblW w:w="8868" w:type="dxa"/>
        <w:tblInd w:w="55" w:type="dxa"/>
        <w:tblCellMar>
          <w:left w:w="70" w:type="dxa"/>
          <w:right w:w="70" w:type="dxa"/>
        </w:tblCellMar>
        <w:tblLook w:val="04A0" w:firstRow="1" w:lastRow="0" w:firstColumn="1" w:lastColumn="0" w:noHBand="0" w:noVBand="1"/>
      </w:tblPr>
      <w:tblGrid>
        <w:gridCol w:w="1491"/>
        <w:gridCol w:w="669"/>
        <w:gridCol w:w="662"/>
        <w:gridCol w:w="438"/>
        <w:gridCol w:w="3772"/>
        <w:gridCol w:w="918"/>
        <w:gridCol w:w="918"/>
      </w:tblGrid>
      <w:tr w:rsidR="00563998" w:rsidRPr="00AB6A13" w:rsidTr="0098039F">
        <w:trPr>
          <w:trHeight w:val="300"/>
        </w:trPr>
        <w:tc>
          <w:tcPr>
            <w:tcW w:w="8868" w:type="dxa"/>
            <w:gridSpan w:val="7"/>
            <w:tcBorders>
              <w:top w:val="single" w:sz="4" w:space="0" w:color="auto"/>
              <w:left w:val="single" w:sz="4" w:space="0" w:color="auto"/>
              <w:bottom w:val="nil"/>
              <w:right w:val="single" w:sz="4" w:space="0" w:color="auto"/>
            </w:tcBorders>
            <w:shd w:val="clear" w:color="auto" w:fill="365F91" w:themeFill="accent1" w:themeFillShade="BF"/>
            <w:noWrap/>
            <w:vAlign w:val="bottom"/>
            <w:hideMark/>
          </w:tcPr>
          <w:p w:rsidR="00563998" w:rsidRPr="00AB6A13" w:rsidRDefault="00563998" w:rsidP="00563998">
            <w:pPr>
              <w:spacing w:after="0" w:line="240" w:lineRule="auto"/>
              <w:jc w:val="center"/>
              <w:rPr>
                <w:rFonts w:ascii="Calibri" w:eastAsia="Times New Roman" w:hAnsi="Calibri" w:cs="Times New Roman"/>
                <w:b/>
                <w:color w:val="000000"/>
              </w:rPr>
            </w:pPr>
            <w:r w:rsidRPr="00AB6A13">
              <w:rPr>
                <w:rFonts w:ascii="Calibri" w:eastAsia="Times New Roman" w:hAnsi="Calibri" w:cs="Times New Roman"/>
                <w:b/>
                <w:color w:val="000000"/>
              </w:rPr>
              <w:lastRenderedPageBreak/>
              <w:t>Consejo de Ciencia y Tecnología del Estado de Durango</w:t>
            </w:r>
          </w:p>
        </w:tc>
      </w:tr>
      <w:tr w:rsidR="00563998" w:rsidRPr="00AB6A13" w:rsidTr="0098039F">
        <w:trPr>
          <w:trHeight w:val="300"/>
        </w:trPr>
        <w:tc>
          <w:tcPr>
            <w:tcW w:w="8868" w:type="dxa"/>
            <w:gridSpan w:val="7"/>
            <w:tcBorders>
              <w:top w:val="nil"/>
              <w:left w:val="single" w:sz="4" w:space="0" w:color="auto"/>
              <w:bottom w:val="nil"/>
              <w:right w:val="single" w:sz="4" w:space="0" w:color="auto"/>
            </w:tcBorders>
            <w:shd w:val="clear" w:color="auto" w:fill="365F91" w:themeFill="accent1" w:themeFillShade="BF"/>
            <w:noWrap/>
            <w:vAlign w:val="bottom"/>
            <w:hideMark/>
          </w:tcPr>
          <w:p w:rsidR="00563998" w:rsidRPr="00AB6A13" w:rsidRDefault="00563998" w:rsidP="00563998">
            <w:pPr>
              <w:spacing w:after="0" w:line="240" w:lineRule="auto"/>
              <w:jc w:val="center"/>
              <w:rPr>
                <w:rFonts w:ascii="Calibri" w:eastAsia="Times New Roman" w:hAnsi="Calibri" w:cs="Times New Roman"/>
                <w:b/>
                <w:color w:val="000000"/>
              </w:rPr>
            </w:pPr>
            <w:r w:rsidRPr="00AB6A13">
              <w:rPr>
                <w:rFonts w:ascii="Calibri" w:eastAsia="Times New Roman" w:hAnsi="Calibri" w:cs="Times New Roman"/>
                <w:b/>
                <w:color w:val="000000"/>
              </w:rPr>
              <w:t xml:space="preserve">Conciliación   entre   los  Ingresos   Presupuestarios   y   Contables </w:t>
            </w:r>
          </w:p>
        </w:tc>
      </w:tr>
      <w:tr w:rsidR="00563998" w:rsidRPr="00AB6A13" w:rsidTr="0098039F">
        <w:trPr>
          <w:trHeight w:val="300"/>
        </w:trPr>
        <w:tc>
          <w:tcPr>
            <w:tcW w:w="8868" w:type="dxa"/>
            <w:gridSpan w:val="7"/>
            <w:tcBorders>
              <w:top w:val="nil"/>
              <w:left w:val="single" w:sz="4" w:space="0" w:color="auto"/>
              <w:bottom w:val="nil"/>
              <w:right w:val="single" w:sz="4" w:space="0" w:color="auto"/>
            </w:tcBorders>
            <w:shd w:val="clear" w:color="auto" w:fill="365F91" w:themeFill="accent1" w:themeFillShade="BF"/>
            <w:noWrap/>
            <w:vAlign w:val="bottom"/>
            <w:hideMark/>
          </w:tcPr>
          <w:p w:rsidR="00563998" w:rsidRPr="00AB6A13" w:rsidRDefault="00563998" w:rsidP="00DA3966">
            <w:pPr>
              <w:spacing w:after="0" w:line="240" w:lineRule="auto"/>
              <w:jc w:val="center"/>
              <w:rPr>
                <w:rFonts w:ascii="Calibri" w:eastAsia="Times New Roman" w:hAnsi="Calibri" w:cs="Times New Roman"/>
                <w:b/>
                <w:color w:val="000000"/>
              </w:rPr>
            </w:pPr>
            <w:r w:rsidRPr="00AB6A13">
              <w:rPr>
                <w:rFonts w:ascii="Calibri" w:eastAsia="Times New Roman" w:hAnsi="Calibri" w:cs="Times New Roman"/>
                <w:b/>
                <w:color w:val="000000"/>
              </w:rPr>
              <w:t xml:space="preserve">correspondientes del 01 de </w:t>
            </w:r>
            <w:r w:rsidR="00167D0E">
              <w:rPr>
                <w:rFonts w:ascii="Calibri" w:eastAsia="Times New Roman" w:hAnsi="Calibri" w:cs="Times New Roman"/>
                <w:b/>
                <w:color w:val="000000"/>
              </w:rPr>
              <w:t>enero al 3</w:t>
            </w:r>
            <w:r w:rsidR="00FA4FA9">
              <w:rPr>
                <w:rFonts w:ascii="Calibri" w:eastAsia="Times New Roman" w:hAnsi="Calibri" w:cs="Times New Roman"/>
                <w:b/>
                <w:color w:val="000000"/>
              </w:rPr>
              <w:t>0</w:t>
            </w:r>
            <w:r w:rsidR="00167D0E">
              <w:rPr>
                <w:rFonts w:ascii="Calibri" w:eastAsia="Times New Roman" w:hAnsi="Calibri" w:cs="Times New Roman"/>
                <w:b/>
                <w:color w:val="000000"/>
              </w:rPr>
              <w:t xml:space="preserve"> de </w:t>
            </w:r>
            <w:r w:rsidR="00DA3966">
              <w:rPr>
                <w:rFonts w:ascii="Calibri" w:eastAsia="Times New Roman" w:hAnsi="Calibri" w:cs="Times New Roman"/>
                <w:b/>
                <w:color w:val="000000"/>
              </w:rPr>
              <w:t>septiembre</w:t>
            </w:r>
            <w:r w:rsidR="008A6700">
              <w:rPr>
                <w:rFonts w:ascii="Calibri" w:eastAsia="Times New Roman" w:hAnsi="Calibri" w:cs="Times New Roman"/>
                <w:b/>
                <w:color w:val="000000"/>
              </w:rPr>
              <w:t xml:space="preserve"> </w:t>
            </w:r>
            <w:r w:rsidR="00167D0E">
              <w:rPr>
                <w:rFonts w:ascii="Calibri" w:eastAsia="Times New Roman" w:hAnsi="Calibri" w:cs="Times New Roman"/>
                <w:b/>
                <w:color w:val="000000"/>
              </w:rPr>
              <w:t xml:space="preserve"> de 201</w:t>
            </w:r>
            <w:r w:rsidR="008A6700">
              <w:rPr>
                <w:rFonts w:ascii="Calibri" w:eastAsia="Times New Roman" w:hAnsi="Calibri" w:cs="Times New Roman"/>
                <w:b/>
                <w:color w:val="000000"/>
              </w:rPr>
              <w:t>9</w:t>
            </w:r>
          </w:p>
        </w:tc>
      </w:tr>
      <w:tr w:rsidR="00563998" w:rsidRPr="00AB6A13" w:rsidTr="0098039F">
        <w:trPr>
          <w:trHeight w:val="300"/>
        </w:trPr>
        <w:tc>
          <w:tcPr>
            <w:tcW w:w="8868" w:type="dxa"/>
            <w:gridSpan w:val="7"/>
            <w:tcBorders>
              <w:top w:val="nil"/>
              <w:left w:val="single" w:sz="4" w:space="0" w:color="auto"/>
              <w:bottom w:val="single" w:sz="4" w:space="0" w:color="auto"/>
              <w:right w:val="single" w:sz="4" w:space="0" w:color="auto"/>
            </w:tcBorders>
            <w:shd w:val="clear" w:color="auto" w:fill="365F91" w:themeFill="accent1" w:themeFillShade="BF"/>
            <w:noWrap/>
            <w:vAlign w:val="bottom"/>
            <w:hideMark/>
          </w:tcPr>
          <w:p w:rsidR="00563998" w:rsidRPr="00AB6A13" w:rsidRDefault="00563998" w:rsidP="00563998">
            <w:pPr>
              <w:spacing w:after="0" w:line="240" w:lineRule="auto"/>
              <w:jc w:val="center"/>
              <w:rPr>
                <w:rFonts w:ascii="Calibri" w:eastAsia="Times New Roman" w:hAnsi="Calibri" w:cs="Times New Roman"/>
                <w:b/>
                <w:color w:val="000000"/>
              </w:rPr>
            </w:pPr>
            <w:r w:rsidRPr="00AB6A13">
              <w:rPr>
                <w:rFonts w:ascii="Calibri" w:eastAsia="Times New Roman" w:hAnsi="Calibri" w:cs="Times New Roman"/>
                <w:b/>
                <w:color w:val="000000"/>
              </w:rPr>
              <w:t>(Cifras en pesos)</w:t>
            </w:r>
          </w:p>
        </w:tc>
      </w:tr>
      <w:tr w:rsidR="00563998" w:rsidRPr="00AB6A13" w:rsidTr="0098039F">
        <w:trPr>
          <w:trHeight w:val="300"/>
        </w:trPr>
        <w:tc>
          <w:tcPr>
            <w:tcW w:w="2822" w:type="dxa"/>
            <w:gridSpan w:val="3"/>
            <w:tcBorders>
              <w:top w:val="single" w:sz="4" w:space="0" w:color="auto"/>
              <w:left w:val="single" w:sz="4" w:space="0" w:color="auto"/>
              <w:bottom w:val="single" w:sz="4" w:space="0" w:color="auto"/>
              <w:right w:val="nil"/>
            </w:tcBorders>
            <w:shd w:val="clear" w:color="auto" w:fill="B8CCE4" w:themeFill="accent1" w:themeFillTint="66"/>
            <w:noWrap/>
            <w:vAlign w:val="bottom"/>
            <w:hideMark/>
          </w:tcPr>
          <w:p w:rsidR="00563998" w:rsidRPr="00AB6A13" w:rsidRDefault="00563998" w:rsidP="00563998">
            <w:pPr>
              <w:spacing w:after="0" w:line="240" w:lineRule="auto"/>
              <w:rPr>
                <w:rFonts w:ascii="Calibri" w:eastAsia="Times New Roman" w:hAnsi="Calibri" w:cs="Times New Roman"/>
                <w:b/>
                <w:bCs/>
                <w:color w:val="000000"/>
              </w:rPr>
            </w:pPr>
            <w:r w:rsidRPr="00AB6A13">
              <w:rPr>
                <w:rFonts w:ascii="Calibri" w:eastAsia="Times New Roman" w:hAnsi="Calibri" w:cs="Times New Roman"/>
                <w:b/>
                <w:bCs/>
                <w:color w:val="000000"/>
              </w:rPr>
              <w:t>1. Ingresos Presupuestarios</w:t>
            </w:r>
          </w:p>
        </w:tc>
        <w:tc>
          <w:tcPr>
            <w:tcW w:w="438" w:type="dxa"/>
            <w:tcBorders>
              <w:top w:val="nil"/>
              <w:left w:val="nil"/>
              <w:bottom w:val="single" w:sz="4" w:space="0" w:color="auto"/>
              <w:right w:val="single" w:sz="4" w:space="0" w:color="auto"/>
            </w:tcBorders>
            <w:shd w:val="clear" w:color="auto" w:fill="B8CCE4" w:themeFill="accent1" w:themeFillTint="66"/>
            <w:noWrap/>
            <w:vAlign w:val="bottom"/>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 </w:t>
            </w:r>
          </w:p>
        </w:tc>
        <w:tc>
          <w:tcPr>
            <w:tcW w:w="3772" w:type="dxa"/>
            <w:tcBorders>
              <w:top w:val="nil"/>
              <w:left w:val="nil"/>
              <w:bottom w:val="single" w:sz="4" w:space="0" w:color="auto"/>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1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563998" w:rsidRPr="00AB6A13" w:rsidRDefault="0039280A" w:rsidP="00581334">
            <w:pPr>
              <w:spacing w:after="0" w:line="240" w:lineRule="auto"/>
              <w:jc w:val="right"/>
              <w:rPr>
                <w:rFonts w:ascii="Calibri" w:eastAsia="Times New Roman" w:hAnsi="Calibri" w:cs="Times New Roman"/>
                <w:color w:val="000000"/>
              </w:rPr>
            </w:pPr>
            <w:r w:rsidRPr="00AB6A13">
              <w:rPr>
                <w:rFonts w:ascii="Calibri" w:eastAsia="Times New Roman" w:hAnsi="Calibri" w:cs="Times New Roman"/>
                <w:color w:val="000000"/>
              </w:rPr>
              <w:t xml:space="preserve">$ </w:t>
            </w:r>
            <w:r>
              <w:rPr>
                <w:rFonts w:ascii="Calibri" w:eastAsia="Times New Roman" w:hAnsi="Calibri" w:cs="Times New Roman"/>
                <w:color w:val="000000"/>
              </w:rPr>
              <w:t xml:space="preserve">     </w:t>
            </w:r>
            <w:r w:rsidRPr="00AB6A13">
              <w:rPr>
                <w:rFonts w:ascii="Calibri" w:eastAsia="Times New Roman" w:hAnsi="Calibri" w:cs="Times New Roman"/>
                <w:color w:val="000000"/>
              </w:rPr>
              <w:t xml:space="preserve"> </w:t>
            </w:r>
            <w:r w:rsidR="00581334">
              <w:rPr>
                <w:rFonts w:ascii="Calibri" w:eastAsia="Times New Roman" w:hAnsi="Calibri" w:cs="Times New Roman"/>
                <w:color w:val="000000"/>
              </w:rPr>
              <w:t>18</w:t>
            </w:r>
            <w:r>
              <w:rPr>
                <w:rFonts w:ascii="Calibri" w:eastAsia="Times New Roman" w:hAnsi="Calibri" w:cs="Times New Roman"/>
                <w:color w:val="000000"/>
              </w:rPr>
              <w:t>,</w:t>
            </w:r>
            <w:r w:rsidR="00581334">
              <w:rPr>
                <w:rFonts w:ascii="Calibri" w:eastAsia="Times New Roman" w:hAnsi="Calibri" w:cs="Times New Roman"/>
                <w:color w:val="000000"/>
              </w:rPr>
              <w:t>679</w:t>
            </w:r>
            <w:r>
              <w:rPr>
                <w:rFonts w:ascii="Calibri" w:eastAsia="Times New Roman" w:hAnsi="Calibri" w:cs="Times New Roman"/>
                <w:color w:val="000000"/>
              </w:rPr>
              <w:t>,</w:t>
            </w:r>
            <w:r w:rsidR="00581334">
              <w:rPr>
                <w:rFonts w:ascii="Calibri" w:eastAsia="Times New Roman" w:hAnsi="Calibri" w:cs="Times New Roman"/>
                <w:color w:val="000000"/>
              </w:rPr>
              <w:t>053</w:t>
            </w:r>
            <w:r w:rsidR="006D3B8D">
              <w:rPr>
                <w:rFonts w:ascii="Calibri" w:eastAsia="Times New Roman" w:hAnsi="Calibri" w:cs="Times New Roman"/>
                <w:color w:val="000000"/>
              </w:rPr>
              <w:t xml:space="preserve">                          </w:t>
            </w:r>
            <w:r>
              <w:rPr>
                <w:rFonts w:ascii="Calibri" w:eastAsia="Times New Roman" w:hAnsi="Calibri" w:cs="Times New Roman"/>
                <w:color w:val="000000"/>
              </w:rPr>
              <w:t xml:space="preserve"> </w:t>
            </w:r>
          </w:p>
        </w:tc>
      </w:tr>
      <w:tr w:rsidR="00563998" w:rsidRPr="00AB6A13" w:rsidTr="0098039F">
        <w:trPr>
          <w:trHeight w:val="300"/>
        </w:trPr>
        <w:tc>
          <w:tcPr>
            <w:tcW w:w="1491" w:type="dxa"/>
            <w:tcBorders>
              <w:top w:val="nil"/>
              <w:left w:val="single" w:sz="4" w:space="0" w:color="auto"/>
              <w:bottom w:val="nil"/>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 </w:t>
            </w:r>
          </w:p>
        </w:tc>
        <w:tc>
          <w:tcPr>
            <w:tcW w:w="669"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p>
        </w:tc>
        <w:tc>
          <w:tcPr>
            <w:tcW w:w="662"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p>
        </w:tc>
        <w:tc>
          <w:tcPr>
            <w:tcW w:w="438"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p>
        </w:tc>
        <w:tc>
          <w:tcPr>
            <w:tcW w:w="3772"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p>
        </w:tc>
        <w:tc>
          <w:tcPr>
            <w:tcW w:w="918"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p>
        </w:tc>
        <w:tc>
          <w:tcPr>
            <w:tcW w:w="918" w:type="dxa"/>
            <w:tcBorders>
              <w:top w:val="nil"/>
              <w:left w:val="nil"/>
              <w:bottom w:val="nil"/>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r>
      <w:tr w:rsidR="00563998" w:rsidRPr="00AB6A13" w:rsidTr="0098039F">
        <w:trPr>
          <w:trHeight w:val="300"/>
        </w:trPr>
        <w:tc>
          <w:tcPr>
            <w:tcW w:w="3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b/>
                <w:bCs/>
                <w:color w:val="000000"/>
              </w:rPr>
            </w:pPr>
            <w:r w:rsidRPr="00AB6A13">
              <w:rPr>
                <w:rFonts w:ascii="Calibri" w:eastAsia="Times New Roman" w:hAnsi="Calibri" w:cs="Times New Roman"/>
                <w:b/>
                <w:bCs/>
                <w:color w:val="000000"/>
              </w:rPr>
              <w:t xml:space="preserve">2. </w:t>
            </w:r>
            <w:r w:rsidR="005374A7" w:rsidRPr="00AB6A13">
              <w:rPr>
                <w:rFonts w:ascii="Calibri" w:eastAsia="Times New Roman" w:hAnsi="Calibri" w:cs="Times New Roman"/>
                <w:b/>
                <w:bCs/>
                <w:color w:val="000000"/>
              </w:rPr>
              <w:t>Más</w:t>
            </w:r>
            <w:r w:rsidRPr="00AB6A13">
              <w:rPr>
                <w:rFonts w:ascii="Calibri" w:eastAsia="Times New Roman" w:hAnsi="Calibri" w:cs="Times New Roman"/>
                <w:b/>
                <w:bCs/>
                <w:color w:val="000000"/>
              </w:rPr>
              <w:t xml:space="preserve"> ingresos contables no presupuestarios</w:t>
            </w:r>
          </w:p>
        </w:tc>
        <w:tc>
          <w:tcPr>
            <w:tcW w:w="3772" w:type="dxa"/>
            <w:tcBorders>
              <w:top w:val="single" w:sz="4" w:space="0" w:color="auto"/>
              <w:left w:val="nil"/>
              <w:bottom w:val="single" w:sz="4" w:space="0" w:color="auto"/>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1836" w:type="dxa"/>
            <w:gridSpan w:val="2"/>
            <w:tcBorders>
              <w:top w:val="single" w:sz="4" w:space="0" w:color="auto"/>
              <w:left w:val="nil"/>
              <w:bottom w:val="single" w:sz="4" w:space="0" w:color="auto"/>
              <w:right w:val="single" w:sz="4" w:space="0" w:color="auto"/>
            </w:tcBorders>
            <w:shd w:val="clear" w:color="auto" w:fill="auto"/>
            <w:noWrap/>
            <w:vAlign w:val="bottom"/>
            <w:hideMark/>
          </w:tcPr>
          <w:p w:rsidR="00563998" w:rsidRPr="00AB6A13" w:rsidRDefault="00563998" w:rsidP="00D37B5E">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xml:space="preserve">                               </w:t>
            </w:r>
            <w:r w:rsidR="004353EF" w:rsidRPr="00AB6A13">
              <w:rPr>
                <w:rFonts w:ascii="Calibri" w:eastAsia="Times New Roman" w:hAnsi="Calibri" w:cs="Times New Roman"/>
                <w:color w:val="000000"/>
              </w:rPr>
              <w:t>-</w:t>
            </w:r>
          </w:p>
        </w:tc>
      </w:tr>
      <w:tr w:rsidR="00563998" w:rsidRPr="00AB6A13" w:rsidTr="0098039F">
        <w:trPr>
          <w:trHeight w:val="300"/>
        </w:trPr>
        <w:tc>
          <w:tcPr>
            <w:tcW w:w="3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 xml:space="preserve">     Incremento por variación de inventarios</w:t>
            </w:r>
          </w:p>
        </w:tc>
        <w:tc>
          <w:tcPr>
            <w:tcW w:w="3772" w:type="dxa"/>
            <w:tcBorders>
              <w:top w:val="nil"/>
              <w:left w:val="nil"/>
              <w:bottom w:val="single" w:sz="4" w:space="0" w:color="auto"/>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918"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918" w:type="dxa"/>
            <w:tcBorders>
              <w:top w:val="nil"/>
              <w:left w:val="nil"/>
              <w:bottom w:val="nil"/>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r>
      <w:tr w:rsidR="00563998" w:rsidRPr="00AB6A13" w:rsidTr="0098039F">
        <w:trPr>
          <w:trHeight w:val="300"/>
        </w:trPr>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 xml:space="preserve">     Disminución del exceso de estimaciones por pérdida, deterioro u obsolescencia</w:t>
            </w:r>
          </w:p>
        </w:tc>
        <w:tc>
          <w:tcPr>
            <w:tcW w:w="3772" w:type="dxa"/>
            <w:tcBorders>
              <w:top w:val="nil"/>
              <w:left w:val="nil"/>
              <w:bottom w:val="single" w:sz="4" w:space="0" w:color="auto"/>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918"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918" w:type="dxa"/>
            <w:tcBorders>
              <w:top w:val="nil"/>
              <w:left w:val="nil"/>
              <w:bottom w:val="nil"/>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r>
      <w:tr w:rsidR="00563998" w:rsidRPr="00AB6A13" w:rsidTr="0098039F">
        <w:trPr>
          <w:trHeight w:val="300"/>
        </w:trPr>
        <w:tc>
          <w:tcPr>
            <w:tcW w:w="3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 xml:space="preserve">     Disminución del exceso de provisiones</w:t>
            </w:r>
          </w:p>
        </w:tc>
        <w:tc>
          <w:tcPr>
            <w:tcW w:w="3772" w:type="dxa"/>
            <w:tcBorders>
              <w:top w:val="nil"/>
              <w:left w:val="nil"/>
              <w:bottom w:val="single" w:sz="4" w:space="0" w:color="auto"/>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918"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918" w:type="dxa"/>
            <w:tcBorders>
              <w:top w:val="nil"/>
              <w:left w:val="nil"/>
              <w:bottom w:val="nil"/>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r>
      <w:tr w:rsidR="00563998" w:rsidRPr="00AB6A13" w:rsidTr="0098039F">
        <w:trPr>
          <w:trHeight w:val="300"/>
        </w:trPr>
        <w:tc>
          <w:tcPr>
            <w:tcW w:w="2822" w:type="dxa"/>
            <w:gridSpan w:val="3"/>
            <w:tcBorders>
              <w:top w:val="single" w:sz="4" w:space="0" w:color="auto"/>
              <w:left w:val="single" w:sz="4" w:space="0" w:color="auto"/>
              <w:bottom w:val="single" w:sz="4" w:space="0" w:color="auto"/>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 xml:space="preserve">     Otros ingresos y beneficios varios</w:t>
            </w:r>
          </w:p>
        </w:tc>
        <w:tc>
          <w:tcPr>
            <w:tcW w:w="438" w:type="dxa"/>
            <w:tcBorders>
              <w:top w:val="nil"/>
              <w:left w:val="nil"/>
              <w:bottom w:val="single" w:sz="4" w:space="0" w:color="auto"/>
              <w:right w:val="single" w:sz="4" w:space="0" w:color="auto"/>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 </w:t>
            </w:r>
          </w:p>
        </w:tc>
        <w:tc>
          <w:tcPr>
            <w:tcW w:w="3772" w:type="dxa"/>
            <w:tcBorders>
              <w:top w:val="nil"/>
              <w:left w:val="nil"/>
              <w:bottom w:val="single" w:sz="4" w:space="0" w:color="auto"/>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p>
        </w:tc>
        <w:tc>
          <w:tcPr>
            <w:tcW w:w="918"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918" w:type="dxa"/>
            <w:tcBorders>
              <w:top w:val="nil"/>
              <w:left w:val="nil"/>
              <w:bottom w:val="nil"/>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r>
      <w:tr w:rsidR="00563998" w:rsidRPr="00AB6A13" w:rsidTr="0098039F">
        <w:trPr>
          <w:trHeight w:val="300"/>
        </w:trPr>
        <w:tc>
          <w:tcPr>
            <w:tcW w:w="3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Otros ingresos contables no presupuestarios</w:t>
            </w:r>
          </w:p>
        </w:tc>
        <w:tc>
          <w:tcPr>
            <w:tcW w:w="3772" w:type="dxa"/>
            <w:tcBorders>
              <w:top w:val="nil"/>
              <w:left w:val="nil"/>
              <w:bottom w:val="single" w:sz="4" w:space="0" w:color="auto"/>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p>
        </w:tc>
        <w:tc>
          <w:tcPr>
            <w:tcW w:w="918" w:type="dxa"/>
            <w:tcBorders>
              <w:top w:val="nil"/>
              <w:left w:val="nil"/>
              <w:bottom w:val="single" w:sz="4" w:space="0" w:color="auto"/>
              <w:right w:val="nil"/>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918" w:type="dxa"/>
            <w:tcBorders>
              <w:top w:val="nil"/>
              <w:left w:val="nil"/>
              <w:bottom w:val="single" w:sz="4" w:space="0" w:color="auto"/>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r>
      <w:tr w:rsidR="00563998" w:rsidRPr="00AB6A13" w:rsidTr="0098039F">
        <w:trPr>
          <w:trHeight w:val="300"/>
        </w:trPr>
        <w:tc>
          <w:tcPr>
            <w:tcW w:w="1491" w:type="dxa"/>
            <w:tcBorders>
              <w:top w:val="nil"/>
              <w:left w:val="single" w:sz="4" w:space="0" w:color="auto"/>
              <w:bottom w:val="nil"/>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 </w:t>
            </w:r>
          </w:p>
        </w:tc>
        <w:tc>
          <w:tcPr>
            <w:tcW w:w="669"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p>
        </w:tc>
        <w:tc>
          <w:tcPr>
            <w:tcW w:w="662"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p>
        </w:tc>
        <w:tc>
          <w:tcPr>
            <w:tcW w:w="438"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p>
        </w:tc>
        <w:tc>
          <w:tcPr>
            <w:tcW w:w="3772"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p>
        </w:tc>
        <w:tc>
          <w:tcPr>
            <w:tcW w:w="918"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p>
        </w:tc>
        <w:tc>
          <w:tcPr>
            <w:tcW w:w="918" w:type="dxa"/>
            <w:tcBorders>
              <w:top w:val="nil"/>
              <w:left w:val="nil"/>
              <w:bottom w:val="nil"/>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r>
      <w:tr w:rsidR="00563998" w:rsidRPr="00AB6A13" w:rsidTr="0098039F">
        <w:trPr>
          <w:trHeight w:val="300"/>
        </w:trPr>
        <w:tc>
          <w:tcPr>
            <w:tcW w:w="3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b/>
                <w:bCs/>
                <w:color w:val="000000"/>
              </w:rPr>
            </w:pPr>
            <w:r w:rsidRPr="00AB6A13">
              <w:rPr>
                <w:rFonts w:ascii="Calibri" w:eastAsia="Times New Roman" w:hAnsi="Calibri" w:cs="Times New Roman"/>
                <w:b/>
                <w:bCs/>
                <w:color w:val="000000"/>
              </w:rPr>
              <w:t>3. Menos ingresos presupuestarios no contables</w:t>
            </w:r>
          </w:p>
        </w:tc>
        <w:tc>
          <w:tcPr>
            <w:tcW w:w="3772" w:type="dxa"/>
            <w:tcBorders>
              <w:top w:val="single" w:sz="4" w:space="0" w:color="auto"/>
              <w:left w:val="nil"/>
              <w:bottom w:val="single" w:sz="4" w:space="0" w:color="auto"/>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1836" w:type="dxa"/>
            <w:gridSpan w:val="2"/>
            <w:tcBorders>
              <w:top w:val="single" w:sz="4" w:space="0" w:color="auto"/>
              <w:left w:val="nil"/>
              <w:bottom w:val="single" w:sz="4" w:space="0" w:color="auto"/>
              <w:right w:val="single" w:sz="4" w:space="0" w:color="auto"/>
            </w:tcBorders>
            <w:shd w:val="clear" w:color="auto" w:fill="auto"/>
            <w:noWrap/>
            <w:vAlign w:val="bottom"/>
            <w:hideMark/>
          </w:tcPr>
          <w:p w:rsidR="00563998" w:rsidRPr="00AB6A13" w:rsidRDefault="006D3B8D" w:rsidP="0056399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00563998" w:rsidRPr="00AB6A13">
              <w:rPr>
                <w:rFonts w:ascii="Calibri" w:eastAsia="Times New Roman" w:hAnsi="Calibri" w:cs="Times New Roman"/>
                <w:color w:val="000000"/>
              </w:rPr>
              <w:t xml:space="preserve">                                        - </w:t>
            </w:r>
          </w:p>
        </w:tc>
      </w:tr>
      <w:tr w:rsidR="00563998" w:rsidRPr="00AB6A13" w:rsidTr="0098039F">
        <w:trPr>
          <w:trHeight w:val="300"/>
        </w:trPr>
        <w:tc>
          <w:tcPr>
            <w:tcW w:w="3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 xml:space="preserve">     Productos de capital</w:t>
            </w:r>
          </w:p>
        </w:tc>
        <w:tc>
          <w:tcPr>
            <w:tcW w:w="3772" w:type="dxa"/>
            <w:tcBorders>
              <w:top w:val="nil"/>
              <w:left w:val="nil"/>
              <w:bottom w:val="single" w:sz="4" w:space="0" w:color="auto"/>
              <w:right w:val="single" w:sz="4" w:space="0" w:color="auto"/>
            </w:tcBorders>
            <w:shd w:val="clear" w:color="auto" w:fill="auto"/>
            <w:noWrap/>
            <w:vAlign w:val="bottom"/>
            <w:hideMark/>
          </w:tcPr>
          <w:p w:rsidR="00563998" w:rsidRPr="00AB6A13" w:rsidRDefault="00D37B5E" w:rsidP="0056399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p>
        </w:tc>
        <w:tc>
          <w:tcPr>
            <w:tcW w:w="918"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918" w:type="dxa"/>
            <w:tcBorders>
              <w:top w:val="nil"/>
              <w:left w:val="nil"/>
              <w:bottom w:val="nil"/>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r>
      <w:tr w:rsidR="00563998" w:rsidRPr="00AB6A13" w:rsidTr="0098039F">
        <w:trPr>
          <w:trHeight w:val="300"/>
        </w:trPr>
        <w:tc>
          <w:tcPr>
            <w:tcW w:w="3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 xml:space="preserve">     Aprovechamientos de capital</w:t>
            </w:r>
          </w:p>
        </w:tc>
        <w:tc>
          <w:tcPr>
            <w:tcW w:w="3772" w:type="dxa"/>
            <w:tcBorders>
              <w:top w:val="nil"/>
              <w:left w:val="nil"/>
              <w:bottom w:val="single" w:sz="4" w:space="0" w:color="auto"/>
              <w:right w:val="single" w:sz="4" w:space="0" w:color="auto"/>
            </w:tcBorders>
            <w:shd w:val="clear" w:color="auto" w:fill="auto"/>
            <w:noWrap/>
            <w:vAlign w:val="bottom"/>
            <w:hideMark/>
          </w:tcPr>
          <w:p w:rsidR="00563998" w:rsidRPr="00AB6A13" w:rsidRDefault="00D37B5E" w:rsidP="00D37B5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00563998" w:rsidRPr="00AB6A13">
              <w:rPr>
                <w:rFonts w:ascii="Calibri" w:eastAsia="Times New Roman" w:hAnsi="Calibri" w:cs="Times New Roman"/>
                <w:color w:val="000000"/>
              </w:rPr>
              <w:t xml:space="preserve">       </w:t>
            </w:r>
          </w:p>
        </w:tc>
        <w:tc>
          <w:tcPr>
            <w:tcW w:w="918"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918" w:type="dxa"/>
            <w:tcBorders>
              <w:top w:val="nil"/>
              <w:left w:val="nil"/>
              <w:bottom w:val="nil"/>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r>
      <w:tr w:rsidR="00563998" w:rsidRPr="00AB6A13" w:rsidTr="0098039F">
        <w:trPr>
          <w:trHeight w:val="300"/>
        </w:trPr>
        <w:tc>
          <w:tcPr>
            <w:tcW w:w="3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 xml:space="preserve">     Ingresos derivados de financiamientos</w:t>
            </w:r>
          </w:p>
        </w:tc>
        <w:tc>
          <w:tcPr>
            <w:tcW w:w="3772" w:type="dxa"/>
            <w:tcBorders>
              <w:top w:val="nil"/>
              <w:left w:val="nil"/>
              <w:bottom w:val="single" w:sz="4" w:space="0" w:color="auto"/>
              <w:right w:val="single" w:sz="4" w:space="0" w:color="auto"/>
            </w:tcBorders>
            <w:shd w:val="clear" w:color="auto" w:fill="auto"/>
            <w:noWrap/>
            <w:vAlign w:val="bottom"/>
            <w:hideMark/>
          </w:tcPr>
          <w:p w:rsidR="00563998" w:rsidRPr="00AB6A13" w:rsidRDefault="00D37B5E" w:rsidP="0056399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00563998" w:rsidRPr="00AB6A13">
              <w:rPr>
                <w:rFonts w:ascii="Calibri" w:eastAsia="Times New Roman" w:hAnsi="Calibri" w:cs="Times New Roman"/>
                <w:color w:val="000000"/>
              </w:rPr>
              <w:t xml:space="preserve"> </w:t>
            </w:r>
          </w:p>
        </w:tc>
        <w:tc>
          <w:tcPr>
            <w:tcW w:w="918"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918" w:type="dxa"/>
            <w:tcBorders>
              <w:top w:val="nil"/>
              <w:left w:val="nil"/>
              <w:bottom w:val="nil"/>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r>
      <w:tr w:rsidR="00563998" w:rsidRPr="00AB6A13" w:rsidTr="0098039F">
        <w:trPr>
          <w:trHeight w:val="300"/>
        </w:trPr>
        <w:tc>
          <w:tcPr>
            <w:tcW w:w="32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Otros ingresos presupuestarios no contables</w:t>
            </w:r>
          </w:p>
        </w:tc>
        <w:tc>
          <w:tcPr>
            <w:tcW w:w="3772" w:type="dxa"/>
            <w:tcBorders>
              <w:top w:val="nil"/>
              <w:left w:val="nil"/>
              <w:bottom w:val="single" w:sz="4" w:space="0" w:color="auto"/>
              <w:right w:val="single" w:sz="4" w:space="0" w:color="auto"/>
            </w:tcBorders>
            <w:shd w:val="clear" w:color="auto" w:fill="auto"/>
            <w:noWrap/>
            <w:vAlign w:val="bottom"/>
            <w:hideMark/>
          </w:tcPr>
          <w:p w:rsidR="00563998" w:rsidRPr="00AB6A13" w:rsidRDefault="00563998" w:rsidP="00D37B5E">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 xml:space="preserve">        </w:t>
            </w:r>
          </w:p>
        </w:tc>
        <w:tc>
          <w:tcPr>
            <w:tcW w:w="918" w:type="dxa"/>
            <w:tcBorders>
              <w:top w:val="nil"/>
              <w:left w:val="nil"/>
              <w:bottom w:val="single" w:sz="4" w:space="0" w:color="auto"/>
              <w:right w:val="nil"/>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918" w:type="dxa"/>
            <w:tcBorders>
              <w:top w:val="nil"/>
              <w:left w:val="nil"/>
              <w:bottom w:val="single" w:sz="4" w:space="0" w:color="auto"/>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r>
      <w:tr w:rsidR="00563998" w:rsidRPr="00AB6A13" w:rsidTr="0098039F">
        <w:trPr>
          <w:trHeight w:val="300"/>
        </w:trPr>
        <w:tc>
          <w:tcPr>
            <w:tcW w:w="1491" w:type="dxa"/>
            <w:tcBorders>
              <w:top w:val="nil"/>
              <w:left w:val="single" w:sz="4" w:space="0" w:color="auto"/>
              <w:bottom w:val="nil"/>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 </w:t>
            </w:r>
          </w:p>
        </w:tc>
        <w:tc>
          <w:tcPr>
            <w:tcW w:w="669"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p>
        </w:tc>
        <w:tc>
          <w:tcPr>
            <w:tcW w:w="662"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p>
        </w:tc>
        <w:tc>
          <w:tcPr>
            <w:tcW w:w="438" w:type="dxa"/>
            <w:tcBorders>
              <w:top w:val="nil"/>
              <w:left w:val="nil"/>
              <w:bottom w:val="nil"/>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p>
        </w:tc>
        <w:tc>
          <w:tcPr>
            <w:tcW w:w="3772" w:type="dxa"/>
            <w:tcBorders>
              <w:top w:val="nil"/>
              <w:left w:val="single" w:sz="4" w:space="0" w:color="auto"/>
              <w:bottom w:val="nil"/>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 </w:t>
            </w:r>
          </w:p>
        </w:tc>
        <w:tc>
          <w:tcPr>
            <w:tcW w:w="918" w:type="dxa"/>
            <w:tcBorders>
              <w:top w:val="nil"/>
              <w:left w:val="single" w:sz="4" w:space="0" w:color="auto"/>
              <w:bottom w:val="single" w:sz="4" w:space="0" w:color="auto"/>
              <w:right w:val="nil"/>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c>
          <w:tcPr>
            <w:tcW w:w="918" w:type="dxa"/>
            <w:tcBorders>
              <w:top w:val="nil"/>
              <w:left w:val="nil"/>
              <w:bottom w:val="nil"/>
              <w:right w:val="single" w:sz="4" w:space="0" w:color="auto"/>
            </w:tcBorders>
            <w:shd w:val="clear" w:color="auto" w:fill="auto"/>
            <w:noWrap/>
            <w:vAlign w:val="bottom"/>
            <w:hideMark/>
          </w:tcPr>
          <w:p w:rsidR="00563998" w:rsidRPr="00AB6A13" w:rsidRDefault="00563998" w:rsidP="00563998">
            <w:pPr>
              <w:spacing w:after="0" w:line="240" w:lineRule="auto"/>
              <w:jc w:val="center"/>
              <w:rPr>
                <w:rFonts w:ascii="Calibri" w:eastAsia="Times New Roman" w:hAnsi="Calibri" w:cs="Times New Roman"/>
                <w:color w:val="000000"/>
              </w:rPr>
            </w:pPr>
            <w:r w:rsidRPr="00AB6A13">
              <w:rPr>
                <w:rFonts w:ascii="Calibri" w:eastAsia="Times New Roman" w:hAnsi="Calibri" w:cs="Times New Roman"/>
                <w:color w:val="000000"/>
              </w:rPr>
              <w:t> </w:t>
            </w:r>
          </w:p>
        </w:tc>
      </w:tr>
      <w:tr w:rsidR="00563998" w:rsidRPr="00AB6A13" w:rsidTr="0098039F">
        <w:trPr>
          <w:trHeight w:val="315"/>
        </w:trPr>
        <w:tc>
          <w:tcPr>
            <w:tcW w:w="3260" w:type="dxa"/>
            <w:gridSpan w:val="4"/>
            <w:tcBorders>
              <w:top w:val="single" w:sz="4" w:space="0" w:color="auto"/>
              <w:left w:val="single" w:sz="4" w:space="0" w:color="auto"/>
              <w:bottom w:val="single" w:sz="4" w:space="0" w:color="auto"/>
              <w:right w:val="single" w:sz="4" w:space="0" w:color="000000"/>
            </w:tcBorders>
            <w:shd w:val="clear" w:color="auto" w:fill="B8CCE4" w:themeFill="accent1" w:themeFillTint="66"/>
            <w:noWrap/>
            <w:vAlign w:val="bottom"/>
            <w:hideMark/>
          </w:tcPr>
          <w:p w:rsidR="00563998" w:rsidRPr="00AB6A13" w:rsidRDefault="00563998" w:rsidP="00563998">
            <w:pPr>
              <w:spacing w:after="0" w:line="240" w:lineRule="auto"/>
              <w:rPr>
                <w:rFonts w:ascii="Calibri" w:eastAsia="Times New Roman" w:hAnsi="Calibri" w:cs="Times New Roman"/>
                <w:b/>
                <w:bCs/>
                <w:color w:val="000000"/>
              </w:rPr>
            </w:pPr>
            <w:r w:rsidRPr="00AB6A13">
              <w:rPr>
                <w:rFonts w:ascii="Calibri" w:eastAsia="Times New Roman" w:hAnsi="Calibri" w:cs="Times New Roman"/>
                <w:b/>
                <w:bCs/>
                <w:color w:val="000000"/>
              </w:rPr>
              <w:t>4. Ingresos Contables (4=1+2-3)</w:t>
            </w:r>
          </w:p>
        </w:tc>
        <w:tc>
          <w:tcPr>
            <w:tcW w:w="3772" w:type="dxa"/>
            <w:tcBorders>
              <w:top w:val="nil"/>
              <w:left w:val="nil"/>
              <w:bottom w:val="single" w:sz="4" w:space="0" w:color="auto"/>
              <w:right w:val="nil"/>
            </w:tcBorders>
            <w:shd w:val="clear" w:color="auto" w:fill="auto"/>
            <w:noWrap/>
            <w:vAlign w:val="bottom"/>
            <w:hideMark/>
          </w:tcPr>
          <w:p w:rsidR="00563998" w:rsidRPr="00AB6A13" w:rsidRDefault="00563998" w:rsidP="00563998">
            <w:pPr>
              <w:spacing w:after="0" w:line="240" w:lineRule="auto"/>
              <w:rPr>
                <w:rFonts w:ascii="Calibri" w:eastAsia="Times New Roman" w:hAnsi="Calibri" w:cs="Times New Roman"/>
                <w:color w:val="000000"/>
              </w:rPr>
            </w:pPr>
            <w:r w:rsidRPr="00AB6A13">
              <w:rPr>
                <w:rFonts w:ascii="Calibri" w:eastAsia="Times New Roman" w:hAnsi="Calibri" w:cs="Times New Roman"/>
                <w:color w:val="000000"/>
              </w:rPr>
              <w:t> </w:t>
            </w:r>
          </w:p>
        </w:tc>
        <w:tc>
          <w:tcPr>
            <w:tcW w:w="18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563998" w:rsidRPr="00AB6A13" w:rsidRDefault="006D3B8D" w:rsidP="0058133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Pr="00AB6A13">
              <w:rPr>
                <w:rFonts w:ascii="Calibri" w:eastAsia="Times New Roman" w:hAnsi="Calibri" w:cs="Times New Roman"/>
                <w:color w:val="000000"/>
              </w:rPr>
              <w:t xml:space="preserve">                         </w:t>
            </w:r>
            <w:r>
              <w:rPr>
                <w:rFonts w:ascii="Calibri" w:eastAsia="Times New Roman" w:hAnsi="Calibri" w:cs="Times New Roman"/>
                <w:color w:val="000000"/>
              </w:rPr>
              <w:t xml:space="preserve">   </w:t>
            </w:r>
            <w:r w:rsidRPr="00AB6A13">
              <w:rPr>
                <w:rFonts w:ascii="Calibri" w:eastAsia="Times New Roman" w:hAnsi="Calibri" w:cs="Times New Roman"/>
                <w:color w:val="000000"/>
              </w:rPr>
              <w:t xml:space="preserve">$ </w:t>
            </w:r>
            <w:r>
              <w:rPr>
                <w:rFonts w:ascii="Calibri" w:eastAsia="Times New Roman" w:hAnsi="Calibri" w:cs="Times New Roman"/>
                <w:color w:val="000000"/>
              </w:rPr>
              <w:t xml:space="preserve">     </w:t>
            </w:r>
            <w:r w:rsidRPr="00AB6A13">
              <w:rPr>
                <w:rFonts w:ascii="Calibri" w:eastAsia="Times New Roman" w:hAnsi="Calibri" w:cs="Times New Roman"/>
                <w:color w:val="000000"/>
              </w:rPr>
              <w:t xml:space="preserve"> </w:t>
            </w:r>
            <w:r w:rsidR="00581334">
              <w:rPr>
                <w:rFonts w:ascii="Calibri" w:eastAsia="Times New Roman" w:hAnsi="Calibri" w:cs="Times New Roman"/>
                <w:color w:val="000000"/>
              </w:rPr>
              <w:t>18</w:t>
            </w:r>
            <w:r w:rsidR="0039280A">
              <w:rPr>
                <w:rFonts w:ascii="Calibri" w:eastAsia="Times New Roman" w:hAnsi="Calibri" w:cs="Times New Roman"/>
                <w:color w:val="000000"/>
              </w:rPr>
              <w:t>,</w:t>
            </w:r>
            <w:r w:rsidR="00581334">
              <w:rPr>
                <w:rFonts w:ascii="Calibri" w:eastAsia="Times New Roman" w:hAnsi="Calibri" w:cs="Times New Roman"/>
                <w:color w:val="000000"/>
              </w:rPr>
              <w:t>679</w:t>
            </w:r>
            <w:r w:rsidR="0039280A">
              <w:rPr>
                <w:rFonts w:ascii="Calibri" w:eastAsia="Times New Roman" w:hAnsi="Calibri" w:cs="Times New Roman"/>
                <w:color w:val="000000"/>
              </w:rPr>
              <w:t>,</w:t>
            </w:r>
            <w:r w:rsidR="00581334">
              <w:rPr>
                <w:rFonts w:ascii="Calibri" w:eastAsia="Times New Roman" w:hAnsi="Calibri" w:cs="Times New Roman"/>
                <w:color w:val="000000"/>
              </w:rPr>
              <w:t>053</w:t>
            </w:r>
          </w:p>
        </w:tc>
      </w:tr>
    </w:tbl>
    <w:p w:rsidR="008E07C7" w:rsidRDefault="008E07C7" w:rsidP="00162CC7">
      <w:pPr>
        <w:pStyle w:val="Prrafodelista"/>
        <w:spacing w:line="360" w:lineRule="auto"/>
        <w:ind w:left="0"/>
        <w:jc w:val="both"/>
        <w:rPr>
          <w:rFonts w:ascii="Arial" w:hAnsi="Arial" w:cs="Arial"/>
          <w:b/>
          <w:sz w:val="24"/>
          <w:szCs w:val="24"/>
        </w:rPr>
      </w:pPr>
    </w:p>
    <w:p w:rsidR="00C76776" w:rsidRDefault="00C76776" w:rsidP="00162CC7">
      <w:pPr>
        <w:pStyle w:val="Prrafodelista"/>
        <w:spacing w:line="360" w:lineRule="auto"/>
        <w:ind w:left="0"/>
        <w:jc w:val="both"/>
        <w:rPr>
          <w:rFonts w:ascii="Arial" w:hAnsi="Arial" w:cs="Arial"/>
          <w:b/>
          <w:sz w:val="24"/>
          <w:szCs w:val="24"/>
        </w:rPr>
      </w:pPr>
    </w:p>
    <w:p w:rsidR="00C76776" w:rsidRDefault="00C76776" w:rsidP="00162CC7">
      <w:pPr>
        <w:pStyle w:val="Prrafodelista"/>
        <w:spacing w:line="360" w:lineRule="auto"/>
        <w:ind w:left="0"/>
        <w:jc w:val="both"/>
        <w:rPr>
          <w:rFonts w:ascii="Arial" w:hAnsi="Arial" w:cs="Arial"/>
          <w:b/>
          <w:sz w:val="24"/>
          <w:szCs w:val="24"/>
        </w:rPr>
      </w:pPr>
    </w:p>
    <w:p w:rsidR="00C76776" w:rsidRDefault="00C76776" w:rsidP="00162CC7">
      <w:pPr>
        <w:pStyle w:val="Prrafodelista"/>
        <w:spacing w:line="360" w:lineRule="auto"/>
        <w:ind w:left="0"/>
        <w:jc w:val="both"/>
        <w:rPr>
          <w:rFonts w:ascii="Arial" w:hAnsi="Arial" w:cs="Arial"/>
          <w:b/>
          <w:sz w:val="24"/>
          <w:szCs w:val="24"/>
        </w:rPr>
      </w:pPr>
    </w:p>
    <w:p w:rsidR="00C76776" w:rsidRDefault="00C76776" w:rsidP="00162CC7">
      <w:pPr>
        <w:pStyle w:val="Prrafodelista"/>
        <w:spacing w:line="360" w:lineRule="auto"/>
        <w:ind w:left="0"/>
        <w:jc w:val="both"/>
        <w:rPr>
          <w:rFonts w:ascii="Arial" w:hAnsi="Arial" w:cs="Arial"/>
          <w:b/>
          <w:sz w:val="24"/>
          <w:szCs w:val="24"/>
        </w:rPr>
      </w:pPr>
    </w:p>
    <w:p w:rsidR="00C76776" w:rsidRDefault="00C76776" w:rsidP="00162CC7">
      <w:pPr>
        <w:pStyle w:val="Prrafodelista"/>
        <w:spacing w:line="360" w:lineRule="auto"/>
        <w:ind w:left="0"/>
        <w:jc w:val="both"/>
        <w:rPr>
          <w:rFonts w:ascii="Arial" w:hAnsi="Arial" w:cs="Arial"/>
          <w:b/>
          <w:sz w:val="24"/>
          <w:szCs w:val="24"/>
        </w:rPr>
      </w:pPr>
    </w:p>
    <w:p w:rsidR="00C76776" w:rsidRDefault="00C76776" w:rsidP="00162CC7">
      <w:pPr>
        <w:pStyle w:val="Prrafodelista"/>
        <w:spacing w:line="360" w:lineRule="auto"/>
        <w:ind w:left="0"/>
        <w:jc w:val="both"/>
        <w:rPr>
          <w:rFonts w:ascii="Arial" w:hAnsi="Arial" w:cs="Arial"/>
          <w:b/>
          <w:sz w:val="24"/>
          <w:szCs w:val="24"/>
        </w:rPr>
      </w:pPr>
    </w:p>
    <w:p w:rsidR="00C76776" w:rsidRDefault="00C76776" w:rsidP="00162CC7">
      <w:pPr>
        <w:pStyle w:val="Prrafodelista"/>
        <w:spacing w:line="360" w:lineRule="auto"/>
        <w:ind w:left="0"/>
        <w:jc w:val="both"/>
        <w:rPr>
          <w:rFonts w:ascii="Arial" w:hAnsi="Arial" w:cs="Arial"/>
          <w:b/>
          <w:sz w:val="24"/>
          <w:szCs w:val="24"/>
        </w:rPr>
      </w:pPr>
    </w:p>
    <w:p w:rsidR="00C76776" w:rsidRDefault="00C76776" w:rsidP="00162CC7">
      <w:pPr>
        <w:pStyle w:val="Prrafodelista"/>
        <w:spacing w:line="360" w:lineRule="auto"/>
        <w:ind w:left="0"/>
        <w:jc w:val="both"/>
        <w:rPr>
          <w:rFonts w:ascii="Arial" w:hAnsi="Arial" w:cs="Arial"/>
          <w:b/>
          <w:sz w:val="24"/>
          <w:szCs w:val="24"/>
        </w:rPr>
      </w:pPr>
    </w:p>
    <w:tbl>
      <w:tblPr>
        <w:tblW w:w="8868" w:type="dxa"/>
        <w:tblInd w:w="55" w:type="dxa"/>
        <w:tblCellMar>
          <w:left w:w="70" w:type="dxa"/>
          <w:right w:w="70" w:type="dxa"/>
        </w:tblCellMar>
        <w:tblLook w:val="04A0" w:firstRow="1" w:lastRow="0" w:firstColumn="1" w:lastColumn="0" w:noHBand="0" w:noVBand="1"/>
      </w:tblPr>
      <w:tblGrid>
        <w:gridCol w:w="1408"/>
        <w:gridCol w:w="718"/>
        <w:gridCol w:w="717"/>
        <w:gridCol w:w="419"/>
        <w:gridCol w:w="3968"/>
        <w:gridCol w:w="818"/>
        <w:gridCol w:w="820"/>
      </w:tblGrid>
      <w:tr w:rsidR="00C76776" w:rsidRPr="00B87397" w:rsidTr="00C76776">
        <w:trPr>
          <w:trHeight w:val="249"/>
        </w:trPr>
        <w:tc>
          <w:tcPr>
            <w:tcW w:w="8704" w:type="dxa"/>
            <w:gridSpan w:val="7"/>
            <w:tcBorders>
              <w:top w:val="single" w:sz="8" w:space="0" w:color="auto"/>
              <w:left w:val="single" w:sz="8" w:space="0" w:color="auto"/>
              <w:bottom w:val="nil"/>
              <w:right w:val="single" w:sz="8" w:space="0" w:color="auto"/>
            </w:tcBorders>
            <w:shd w:val="clear" w:color="auto" w:fill="365F91" w:themeFill="accent1" w:themeFillShade="BF"/>
            <w:noWrap/>
            <w:vAlign w:val="bottom"/>
            <w:hideMark/>
          </w:tcPr>
          <w:p w:rsidR="00C76776" w:rsidRPr="00B87397" w:rsidRDefault="00C76776" w:rsidP="00C76776">
            <w:pPr>
              <w:spacing w:after="0" w:line="240" w:lineRule="auto"/>
              <w:jc w:val="center"/>
              <w:rPr>
                <w:rFonts w:ascii="Calibri" w:eastAsia="Times New Roman" w:hAnsi="Calibri" w:cs="Times New Roman"/>
                <w:b/>
                <w:color w:val="000000"/>
              </w:rPr>
            </w:pPr>
            <w:r w:rsidRPr="00B87397">
              <w:rPr>
                <w:rFonts w:ascii="Calibri" w:eastAsia="Times New Roman" w:hAnsi="Calibri" w:cs="Times New Roman"/>
                <w:b/>
                <w:color w:val="000000"/>
              </w:rPr>
              <w:lastRenderedPageBreak/>
              <w:t>Consejo de Ciencia y Tecnología del Estado de Durango</w:t>
            </w:r>
          </w:p>
        </w:tc>
      </w:tr>
      <w:tr w:rsidR="00C76776" w:rsidRPr="00B87397" w:rsidTr="00C76776">
        <w:trPr>
          <w:trHeight w:val="249"/>
        </w:trPr>
        <w:tc>
          <w:tcPr>
            <w:tcW w:w="8704" w:type="dxa"/>
            <w:gridSpan w:val="7"/>
            <w:tcBorders>
              <w:top w:val="nil"/>
              <w:left w:val="single" w:sz="8" w:space="0" w:color="auto"/>
              <w:bottom w:val="nil"/>
              <w:right w:val="single" w:sz="8" w:space="0" w:color="auto"/>
            </w:tcBorders>
            <w:shd w:val="clear" w:color="auto" w:fill="365F91" w:themeFill="accent1" w:themeFillShade="BF"/>
            <w:noWrap/>
            <w:vAlign w:val="bottom"/>
            <w:hideMark/>
          </w:tcPr>
          <w:p w:rsidR="00C76776" w:rsidRPr="00B87397" w:rsidRDefault="00C76776" w:rsidP="00C76776">
            <w:pPr>
              <w:spacing w:after="0" w:line="240" w:lineRule="auto"/>
              <w:jc w:val="center"/>
              <w:rPr>
                <w:rFonts w:ascii="Calibri" w:eastAsia="Times New Roman" w:hAnsi="Calibri" w:cs="Times New Roman"/>
                <w:b/>
                <w:color w:val="000000"/>
              </w:rPr>
            </w:pPr>
            <w:r w:rsidRPr="00B87397">
              <w:rPr>
                <w:rFonts w:ascii="Calibri" w:eastAsia="Times New Roman" w:hAnsi="Calibri" w:cs="Times New Roman"/>
                <w:b/>
                <w:color w:val="000000"/>
              </w:rPr>
              <w:t xml:space="preserve">Conciliación   entre   los  Egresos   Presupuestarios   y los Gastos  Contables </w:t>
            </w:r>
          </w:p>
        </w:tc>
      </w:tr>
      <w:tr w:rsidR="00C76776" w:rsidRPr="00B87397" w:rsidTr="00C76776">
        <w:trPr>
          <w:trHeight w:val="249"/>
        </w:trPr>
        <w:tc>
          <w:tcPr>
            <w:tcW w:w="8704" w:type="dxa"/>
            <w:gridSpan w:val="7"/>
            <w:tcBorders>
              <w:top w:val="nil"/>
              <w:left w:val="single" w:sz="8" w:space="0" w:color="auto"/>
              <w:bottom w:val="nil"/>
              <w:right w:val="single" w:sz="8" w:space="0" w:color="auto"/>
            </w:tcBorders>
            <w:shd w:val="clear" w:color="auto" w:fill="365F91" w:themeFill="accent1" w:themeFillShade="BF"/>
            <w:noWrap/>
            <w:vAlign w:val="bottom"/>
            <w:hideMark/>
          </w:tcPr>
          <w:p w:rsidR="00C76776" w:rsidRPr="00B87397" w:rsidRDefault="00C76776" w:rsidP="00C76776">
            <w:pPr>
              <w:spacing w:after="0" w:line="240" w:lineRule="auto"/>
              <w:jc w:val="center"/>
              <w:rPr>
                <w:rFonts w:ascii="Calibri" w:eastAsia="Times New Roman" w:hAnsi="Calibri" w:cs="Times New Roman"/>
                <w:b/>
                <w:color w:val="000000"/>
              </w:rPr>
            </w:pPr>
            <w:r w:rsidRPr="00B87397">
              <w:rPr>
                <w:rFonts w:ascii="Calibri" w:eastAsia="Times New Roman" w:hAnsi="Calibri" w:cs="Times New Roman"/>
                <w:b/>
                <w:color w:val="000000"/>
              </w:rPr>
              <w:t>correspondientes del 01 de e</w:t>
            </w:r>
            <w:r>
              <w:rPr>
                <w:rFonts w:ascii="Calibri" w:eastAsia="Times New Roman" w:hAnsi="Calibri" w:cs="Times New Roman"/>
                <w:b/>
                <w:color w:val="000000"/>
              </w:rPr>
              <w:t>nero al 30 de septiembre de 2019</w:t>
            </w:r>
          </w:p>
        </w:tc>
      </w:tr>
      <w:tr w:rsidR="00C76776" w:rsidRPr="00B87397" w:rsidTr="00C76776">
        <w:trPr>
          <w:trHeight w:val="249"/>
        </w:trPr>
        <w:tc>
          <w:tcPr>
            <w:tcW w:w="8704" w:type="dxa"/>
            <w:gridSpan w:val="7"/>
            <w:tcBorders>
              <w:top w:val="nil"/>
              <w:left w:val="single" w:sz="8" w:space="0" w:color="auto"/>
              <w:bottom w:val="single" w:sz="4" w:space="0" w:color="auto"/>
              <w:right w:val="single" w:sz="8" w:space="0" w:color="auto"/>
            </w:tcBorders>
            <w:shd w:val="clear" w:color="auto" w:fill="365F91" w:themeFill="accent1" w:themeFillShade="BF"/>
            <w:noWrap/>
            <w:vAlign w:val="bottom"/>
            <w:hideMark/>
          </w:tcPr>
          <w:p w:rsidR="00C76776" w:rsidRPr="00B87397" w:rsidRDefault="00C76776" w:rsidP="00C76776">
            <w:pPr>
              <w:spacing w:after="0" w:line="240" w:lineRule="auto"/>
              <w:jc w:val="center"/>
              <w:rPr>
                <w:rFonts w:ascii="Calibri" w:eastAsia="Times New Roman" w:hAnsi="Calibri" w:cs="Times New Roman"/>
                <w:b/>
                <w:color w:val="000000"/>
              </w:rPr>
            </w:pPr>
            <w:r w:rsidRPr="00B87397">
              <w:rPr>
                <w:rFonts w:ascii="Calibri" w:eastAsia="Times New Roman" w:hAnsi="Calibri" w:cs="Times New Roman"/>
                <w:b/>
                <w:color w:val="000000"/>
              </w:rPr>
              <w:t>(Cifras en pesos)</w:t>
            </w:r>
          </w:p>
        </w:tc>
      </w:tr>
      <w:tr w:rsidR="00C76776" w:rsidRPr="00B87397" w:rsidTr="00C76776">
        <w:trPr>
          <w:trHeight w:val="249"/>
        </w:trPr>
        <w:tc>
          <w:tcPr>
            <w:tcW w:w="2790" w:type="dxa"/>
            <w:gridSpan w:val="3"/>
            <w:tcBorders>
              <w:top w:val="single" w:sz="4" w:space="0" w:color="auto"/>
              <w:left w:val="single" w:sz="8" w:space="0" w:color="auto"/>
              <w:bottom w:val="single" w:sz="4" w:space="0" w:color="auto"/>
              <w:right w:val="nil"/>
            </w:tcBorders>
            <w:shd w:val="clear" w:color="auto" w:fill="B8CCE4" w:themeFill="accent1" w:themeFillTint="66"/>
            <w:noWrap/>
            <w:vAlign w:val="bottom"/>
            <w:hideMark/>
          </w:tcPr>
          <w:p w:rsidR="00C76776" w:rsidRPr="00B87397" w:rsidRDefault="00C76776" w:rsidP="00C76776">
            <w:pPr>
              <w:spacing w:after="0" w:line="240" w:lineRule="auto"/>
              <w:rPr>
                <w:rFonts w:ascii="Calibri" w:eastAsia="Times New Roman" w:hAnsi="Calibri" w:cs="Times New Roman"/>
                <w:b/>
                <w:bCs/>
                <w:color w:val="000000"/>
                <w:sz w:val="20"/>
                <w:szCs w:val="20"/>
              </w:rPr>
            </w:pPr>
            <w:r w:rsidRPr="00B87397">
              <w:rPr>
                <w:rFonts w:ascii="Calibri" w:eastAsia="Times New Roman" w:hAnsi="Calibri" w:cs="Times New Roman"/>
                <w:b/>
                <w:bCs/>
                <w:color w:val="000000"/>
                <w:sz w:val="20"/>
                <w:szCs w:val="20"/>
              </w:rPr>
              <w:t>1. Total de egresos Presupuestarios</w:t>
            </w:r>
          </w:p>
        </w:tc>
        <w:tc>
          <w:tcPr>
            <w:tcW w:w="411" w:type="dxa"/>
            <w:tcBorders>
              <w:top w:val="nil"/>
              <w:left w:val="nil"/>
              <w:bottom w:val="single" w:sz="4" w:space="0" w:color="auto"/>
              <w:right w:val="single" w:sz="4" w:space="0" w:color="auto"/>
            </w:tcBorders>
            <w:shd w:val="clear" w:color="auto" w:fill="B8CCE4" w:themeFill="accent1" w:themeFillTint="66"/>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1608" w:type="dxa"/>
            <w:gridSpan w:val="2"/>
            <w:tcBorders>
              <w:top w:val="single" w:sz="4" w:space="0" w:color="auto"/>
              <w:left w:val="single" w:sz="4" w:space="0" w:color="auto"/>
              <w:bottom w:val="single" w:sz="4" w:space="0" w:color="auto"/>
              <w:right w:val="single" w:sz="8" w:space="0" w:color="auto"/>
            </w:tcBorders>
            <w:shd w:val="clear" w:color="auto" w:fill="B8CCE4" w:themeFill="accent1" w:themeFillTint="66"/>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 xml:space="preserve">  </w:t>
            </w:r>
            <w:r w:rsidRPr="00B87397">
              <w:rPr>
                <w:rFonts w:ascii="Calibri" w:eastAsia="Times New Roman" w:hAnsi="Calibri" w:cs="Times New Roman"/>
                <w:color w:val="000000"/>
                <w:sz w:val="20"/>
                <w:szCs w:val="20"/>
              </w:rPr>
              <w:t>$</w:t>
            </w:r>
            <w:r>
              <w:rPr>
                <w:rFonts w:ascii="Calibri" w:eastAsia="Times New Roman" w:hAnsi="Calibri" w:cs="Times New Roman"/>
                <w:color w:val="000000"/>
                <w:sz w:val="20"/>
                <w:szCs w:val="20"/>
              </w:rPr>
              <w:t>9,860,268</w:t>
            </w:r>
            <w:r w:rsidRPr="00B87397">
              <w:rPr>
                <w:rFonts w:ascii="Calibri" w:eastAsia="Times New Roman" w:hAnsi="Calibri" w:cs="Times New Roman"/>
                <w:color w:val="000000"/>
                <w:sz w:val="20"/>
                <w:szCs w:val="20"/>
              </w:rPr>
              <w:t xml:space="preserve"> </w:t>
            </w:r>
          </w:p>
        </w:tc>
      </w:tr>
      <w:tr w:rsidR="00C76776" w:rsidRPr="00B87397" w:rsidTr="00C76776">
        <w:trPr>
          <w:trHeight w:val="101"/>
        </w:trPr>
        <w:tc>
          <w:tcPr>
            <w:tcW w:w="1381" w:type="dxa"/>
            <w:tcBorders>
              <w:top w:val="nil"/>
              <w:left w:val="single" w:sz="8"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705" w:type="dxa"/>
            <w:tcBorders>
              <w:top w:val="nil"/>
              <w:left w:val="nil"/>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p>
        </w:tc>
        <w:tc>
          <w:tcPr>
            <w:tcW w:w="704" w:type="dxa"/>
            <w:tcBorders>
              <w:top w:val="nil"/>
              <w:left w:val="nil"/>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p>
        </w:tc>
        <w:tc>
          <w:tcPr>
            <w:tcW w:w="411" w:type="dxa"/>
            <w:tcBorders>
              <w:top w:val="nil"/>
              <w:left w:val="nil"/>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p>
        </w:tc>
        <w:tc>
          <w:tcPr>
            <w:tcW w:w="3895" w:type="dxa"/>
            <w:tcBorders>
              <w:top w:val="nil"/>
              <w:left w:val="nil"/>
              <w:bottom w:val="nil"/>
              <w:right w:val="single" w:sz="4"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b/>
                <w:bCs/>
                <w:color w:val="000000"/>
                <w:sz w:val="20"/>
                <w:szCs w:val="20"/>
              </w:rPr>
            </w:pPr>
            <w:r w:rsidRPr="00B87397">
              <w:rPr>
                <w:rFonts w:ascii="Calibri" w:eastAsia="Times New Roman" w:hAnsi="Calibri" w:cs="Times New Roman"/>
                <w:b/>
                <w:bCs/>
                <w:color w:val="000000"/>
                <w:sz w:val="20"/>
                <w:szCs w:val="20"/>
              </w:rPr>
              <w:t>2. Menos egresos presupuestarios no contables</w:t>
            </w:r>
          </w:p>
        </w:tc>
        <w:tc>
          <w:tcPr>
            <w:tcW w:w="3895" w:type="dxa"/>
            <w:tcBorders>
              <w:top w:val="single" w:sz="4" w:space="0" w:color="auto"/>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1608" w:type="dxa"/>
            <w:gridSpan w:val="2"/>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$39,998</w:t>
            </w:r>
            <w:r w:rsidRPr="00B87397">
              <w:rPr>
                <w:rFonts w:ascii="Calibri" w:eastAsia="Times New Roman" w:hAnsi="Calibri" w:cs="Times New Roman"/>
                <w:color w:val="000000"/>
                <w:sz w:val="20"/>
                <w:szCs w:val="20"/>
              </w:rPr>
              <w:t xml:space="preserve">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Mobiliario y equipo de administración</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$20,000</w:t>
            </w: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Mobiliario y equipo educacional y recreativo</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$19,998</w:t>
            </w: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Equipo e instrumental médico y de laboratorio</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Vehículos y equipo de transporte</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Equipo de defensa y seguridad</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Maquinaría, otros equipos y herramientas</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Activos biológicos</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Bienes Inmuebles</w:t>
            </w:r>
          </w:p>
        </w:tc>
        <w:tc>
          <w:tcPr>
            <w:tcW w:w="3895" w:type="dxa"/>
            <w:tcBorders>
              <w:top w:val="nil"/>
              <w:left w:val="nil"/>
              <w:bottom w:val="single" w:sz="4" w:space="0" w:color="auto"/>
              <w:right w:val="single" w:sz="4" w:space="0" w:color="auto"/>
            </w:tcBorders>
            <w:shd w:val="clear" w:color="auto" w:fill="auto"/>
            <w:noWrap/>
            <w:vAlign w:val="bottom"/>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112"/>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Activos Intangibles</w:t>
            </w:r>
          </w:p>
        </w:tc>
        <w:tc>
          <w:tcPr>
            <w:tcW w:w="3895" w:type="dxa"/>
            <w:tcBorders>
              <w:top w:val="nil"/>
              <w:left w:val="nil"/>
              <w:bottom w:val="single" w:sz="4" w:space="0" w:color="auto"/>
              <w:right w:val="single" w:sz="4" w:space="0" w:color="auto"/>
            </w:tcBorders>
            <w:shd w:val="clear" w:color="auto" w:fill="auto"/>
            <w:noWrap/>
            <w:vAlign w:val="bottom"/>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Obra pública en bienes propios</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Acciones y participaciones de capital</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Compra de títulos y valores</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Inversiones en fideicomisos, mandatos y otros análogos        </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Provisiones para contingencias y otras erogaciones</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Amortización de la deuda pública</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Adeudos de ejercicios fiscales anteriores (ADEFAS)</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Otros Egresos Presupuestales No Contables</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Default="00C76776" w:rsidP="00C76776">
            <w:pPr>
              <w:spacing w:after="0" w:line="240" w:lineRule="auto"/>
              <w:jc w:val="center"/>
              <w:rPr>
                <w:rFonts w:ascii="Calibri" w:eastAsia="Times New Roman" w:hAnsi="Calibri" w:cs="Times New Roman"/>
                <w:color w:val="000000"/>
                <w:sz w:val="20"/>
                <w:szCs w:val="20"/>
              </w:rPr>
            </w:pPr>
          </w:p>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single" w:sz="4" w:space="0" w:color="auto"/>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single" w:sz="4" w:space="0" w:color="auto"/>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159"/>
        </w:trPr>
        <w:tc>
          <w:tcPr>
            <w:tcW w:w="3201" w:type="dxa"/>
            <w:gridSpan w:val="4"/>
            <w:tcBorders>
              <w:top w:val="nil"/>
              <w:left w:val="single" w:sz="8" w:space="0" w:color="auto"/>
              <w:bottom w:val="nil"/>
              <w:right w:val="nil"/>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3895" w:type="dxa"/>
            <w:tcBorders>
              <w:top w:val="nil"/>
              <w:left w:val="nil"/>
              <w:bottom w:val="nil"/>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b/>
                <w:bCs/>
                <w:color w:val="000000"/>
                <w:sz w:val="20"/>
                <w:szCs w:val="20"/>
              </w:rPr>
            </w:pPr>
            <w:r w:rsidRPr="00B87397">
              <w:rPr>
                <w:rFonts w:ascii="Calibri" w:eastAsia="Times New Roman" w:hAnsi="Calibri" w:cs="Times New Roman"/>
                <w:b/>
                <w:bCs/>
                <w:color w:val="000000"/>
                <w:sz w:val="20"/>
                <w:szCs w:val="20"/>
              </w:rPr>
              <w:t>3. Más Gastos contables no presupuestales</w:t>
            </w:r>
          </w:p>
        </w:tc>
        <w:tc>
          <w:tcPr>
            <w:tcW w:w="3895" w:type="dxa"/>
            <w:tcBorders>
              <w:top w:val="single" w:sz="4" w:space="0" w:color="auto"/>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1608" w:type="dxa"/>
            <w:gridSpan w:val="2"/>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jc w:val="both"/>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Estimaciones, depreciaciones, deterioros, obsolescencia y amortizaciones</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Provisiones</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Disminución de inventarios</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jc w:val="both"/>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Aumento por insuficiencia de estimaciones por pérdida</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xml:space="preserve">     Otros Gastos</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49"/>
        </w:trPr>
        <w:tc>
          <w:tcPr>
            <w:tcW w:w="320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Otros Gastos Contables No Presupuestales</w:t>
            </w:r>
          </w:p>
        </w:tc>
        <w:tc>
          <w:tcPr>
            <w:tcW w:w="3895" w:type="dxa"/>
            <w:tcBorders>
              <w:top w:val="nil"/>
              <w:left w:val="nil"/>
              <w:bottom w:val="single" w:sz="4" w:space="0" w:color="auto"/>
              <w:right w:val="single" w:sz="4" w:space="0" w:color="auto"/>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single" w:sz="4" w:space="0" w:color="auto"/>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single" w:sz="4" w:space="0" w:color="auto"/>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104"/>
        </w:trPr>
        <w:tc>
          <w:tcPr>
            <w:tcW w:w="1381" w:type="dxa"/>
            <w:tcBorders>
              <w:top w:val="nil"/>
              <w:left w:val="single" w:sz="8" w:space="0" w:color="auto"/>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705" w:type="dxa"/>
            <w:tcBorders>
              <w:top w:val="nil"/>
              <w:left w:val="nil"/>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p>
        </w:tc>
        <w:tc>
          <w:tcPr>
            <w:tcW w:w="704" w:type="dxa"/>
            <w:tcBorders>
              <w:top w:val="nil"/>
              <w:left w:val="nil"/>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p>
        </w:tc>
        <w:tc>
          <w:tcPr>
            <w:tcW w:w="411" w:type="dxa"/>
            <w:tcBorders>
              <w:top w:val="nil"/>
              <w:left w:val="nil"/>
              <w:bottom w:val="nil"/>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p>
        </w:tc>
        <w:tc>
          <w:tcPr>
            <w:tcW w:w="3895" w:type="dxa"/>
            <w:tcBorders>
              <w:top w:val="nil"/>
              <w:left w:val="single" w:sz="4" w:space="0" w:color="auto"/>
              <w:bottom w:val="nil"/>
              <w:right w:val="nil"/>
            </w:tcBorders>
            <w:shd w:val="clear" w:color="auto" w:fill="auto"/>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p>
        </w:tc>
        <w:tc>
          <w:tcPr>
            <w:tcW w:w="803" w:type="dxa"/>
            <w:tcBorders>
              <w:top w:val="nil"/>
              <w:left w:val="single" w:sz="4" w:space="0" w:color="auto"/>
              <w:bottom w:val="single" w:sz="4" w:space="0" w:color="auto"/>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805" w:type="dxa"/>
            <w:tcBorders>
              <w:top w:val="nil"/>
              <w:left w:val="nil"/>
              <w:bottom w:val="nil"/>
              <w:right w:val="single" w:sz="8" w:space="0" w:color="auto"/>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r>
      <w:tr w:rsidR="00C76776" w:rsidRPr="00B87397" w:rsidTr="00C76776">
        <w:trPr>
          <w:trHeight w:val="263"/>
        </w:trPr>
        <w:tc>
          <w:tcPr>
            <w:tcW w:w="2790" w:type="dxa"/>
            <w:gridSpan w:val="3"/>
            <w:tcBorders>
              <w:top w:val="single" w:sz="4" w:space="0" w:color="auto"/>
              <w:left w:val="single" w:sz="8" w:space="0" w:color="auto"/>
              <w:bottom w:val="single" w:sz="8" w:space="0" w:color="auto"/>
              <w:right w:val="nil"/>
            </w:tcBorders>
            <w:shd w:val="clear" w:color="auto" w:fill="B8CCE4" w:themeFill="accent1" w:themeFillTint="66"/>
            <w:noWrap/>
            <w:vAlign w:val="bottom"/>
            <w:hideMark/>
          </w:tcPr>
          <w:p w:rsidR="00C76776" w:rsidRPr="00B87397" w:rsidRDefault="00C76776" w:rsidP="00C76776">
            <w:pPr>
              <w:spacing w:after="0" w:line="240" w:lineRule="auto"/>
              <w:rPr>
                <w:rFonts w:ascii="Calibri" w:eastAsia="Times New Roman" w:hAnsi="Calibri" w:cs="Times New Roman"/>
                <w:b/>
                <w:bCs/>
                <w:color w:val="000000"/>
                <w:sz w:val="20"/>
                <w:szCs w:val="20"/>
              </w:rPr>
            </w:pPr>
            <w:r w:rsidRPr="00B87397">
              <w:rPr>
                <w:rFonts w:ascii="Calibri" w:eastAsia="Times New Roman" w:hAnsi="Calibri" w:cs="Times New Roman"/>
                <w:b/>
                <w:bCs/>
                <w:color w:val="000000"/>
                <w:sz w:val="20"/>
                <w:szCs w:val="20"/>
              </w:rPr>
              <w:t>4. Total del Gasto Contable (4=1-</w:t>
            </w:r>
            <w:r>
              <w:rPr>
                <w:rFonts w:ascii="Calibri" w:eastAsia="Times New Roman" w:hAnsi="Calibri" w:cs="Times New Roman"/>
                <w:b/>
                <w:bCs/>
                <w:color w:val="000000"/>
                <w:sz w:val="20"/>
                <w:szCs w:val="20"/>
              </w:rPr>
              <w:t>2</w:t>
            </w:r>
            <w:r w:rsidRPr="00B87397">
              <w:rPr>
                <w:rFonts w:ascii="Calibri" w:eastAsia="Times New Roman" w:hAnsi="Calibri" w:cs="Times New Roman"/>
                <w:b/>
                <w:bCs/>
                <w:color w:val="000000"/>
                <w:sz w:val="20"/>
                <w:szCs w:val="20"/>
              </w:rPr>
              <w:t>+3)</w:t>
            </w:r>
          </w:p>
        </w:tc>
        <w:tc>
          <w:tcPr>
            <w:tcW w:w="411" w:type="dxa"/>
            <w:tcBorders>
              <w:top w:val="single" w:sz="4" w:space="0" w:color="auto"/>
              <w:left w:val="nil"/>
              <w:bottom w:val="single" w:sz="8" w:space="0" w:color="auto"/>
              <w:right w:val="single" w:sz="4" w:space="0" w:color="auto"/>
            </w:tcBorders>
            <w:shd w:val="clear" w:color="auto" w:fill="B8CCE4" w:themeFill="accent1" w:themeFillTint="66"/>
            <w:noWrap/>
            <w:vAlign w:val="bottom"/>
            <w:hideMark/>
          </w:tcPr>
          <w:p w:rsidR="00C76776" w:rsidRPr="00B87397" w:rsidRDefault="00C76776" w:rsidP="00C76776">
            <w:pPr>
              <w:spacing w:after="0" w:line="240" w:lineRule="auto"/>
              <w:rPr>
                <w:rFonts w:ascii="Calibri" w:eastAsia="Times New Roman" w:hAnsi="Calibri" w:cs="Times New Roman"/>
                <w:b/>
                <w:bCs/>
                <w:color w:val="000000"/>
                <w:sz w:val="20"/>
                <w:szCs w:val="20"/>
              </w:rPr>
            </w:pPr>
            <w:r w:rsidRPr="00B87397">
              <w:rPr>
                <w:rFonts w:ascii="Calibri" w:eastAsia="Times New Roman" w:hAnsi="Calibri" w:cs="Times New Roman"/>
                <w:b/>
                <w:bCs/>
                <w:color w:val="000000"/>
                <w:sz w:val="20"/>
                <w:szCs w:val="20"/>
              </w:rPr>
              <w:t> </w:t>
            </w:r>
          </w:p>
        </w:tc>
        <w:tc>
          <w:tcPr>
            <w:tcW w:w="3895" w:type="dxa"/>
            <w:tcBorders>
              <w:top w:val="nil"/>
              <w:left w:val="nil"/>
              <w:bottom w:val="single" w:sz="8" w:space="0" w:color="auto"/>
              <w:right w:val="nil"/>
            </w:tcBorders>
            <w:shd w:val="clear" w:color="auto" w:fill="auto"/>
            <w:noWrap/>
            <w:vAlign w:val="bottom"/>
            <w:hideMark/>
          </w:tcPr>
          <w:p w:rsidR="00C76776" w:rsidRPr="00B87397" w:rsidRDefault="00C76776" w:rsidP="00C76776">
            <w:pPr>
              <w:spacing w:after="0" w:line="240" w:lineRule="auto"/>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 </w:t>
            </w:r>
          </w:p>
        </w:tc>
        <w:tc>
          <w:tcPr>
            <w:tcW w:w="1608" w:type="dxa"/>
            <w:gridSpan w:val="2"/>
            <w:tcBorders>
              <w:top w:val="single" w:sz="4" w:space="0" w:color="auto"/>
              <w:left w:val="single" w:sz="4" w:space="0" w:color="auto"/>
              <w:bottom w:val="single" w:sz="8" w:space="0" w:color="auto"/>
              <w:right w:val="single" w:sz="8" w:space="0" w:color="auto"/>
            </w:tcBorders>
            <w:shd w:val="clear" w:color="auto" w:fill="B8CCE4" w:themeFill="accent1" w:themeFillTint="66"/>
            <w:noWrap/>
            <w:vAlign w:val="bottom"/>
            <w:hideMark/>
          </w:tcPr>
          <w:p w:rsidR="00C76776" w:rsidRPr="00B87397" w:rsidRDefault="00C76776" w:rsidP="00C76776">
            <w:pPr>
              <w:spacing w:after="0" w:line="240" w:lineRule="auto"/>
              <w:jc w:val="center"/>
              <w:rPr>
                <w:rFonts w:ascii="Calibri" w:eastAsia="Times New Roman" w:hAnsi="Calibri" w:cs="Times New Roman"/>
                <w:color w:val="000000"/>
                <w:sz w:val="20"/>
                <w:szCs w:val="20"/>
              </w:rPr>
            </w:pPr>
            <w:r w:rsidRPr="00B87397">
              <w:rPr>
                <w:rFonts w:ascii="Calibri" w:eastAsia="Times New Roman" w:hAnsi="Calibri" w:cs="Times New Roman"/>
                <w:color w:val="000000"/>
                <w:sz w:val="20"/>
                <w:szCs w:val="20"/>
              </w:rPr>
              <w:t>$</w:t>
            </w:r>
            <w:r>
              <w:rPr>
                <w:rFonts w:ascii="Calibri" w:eastAsia="Times New Roman" w:hAnsi="Calibri" w:cs="Times New Roman"/>
                <w:color w:val="000000"/>
                <w:sz w:val="20"/>
                <w:szCs w:val="20"/>
              </w:rPr>
              <w:t>9,820,270</w:t>
            </w:r>
            <w:r w:rsidRPr="00B87397">
              <w:rPr>
                <w:rFonts w:ascii="Calibri" w:eastAsia="Times New Roman" w:hAnsi="Calibri" w:cs="Times New Roman"/>
                <w:color w:val="000000"/>
                <w:sz w:val="20"/>
                <w:szCs w:val="20"/>
              </w:rPr>
              <w:t xml:space="preserve"> </w:t>
            </w:r>
          </w:p>
        </w:tc>
      </w:tr>
    </w:tbl>
    <w:p w:rsidR="00630D6B" w:rsidRPr="00D06279" w:rsidRDefault="00630D6B" w:rsidP="00162CC7">
      <w:pPr>
        <w:pStyle w:val="Prrafodelista"/>
        <w:spacing w:line="360" w:lineRule="auto"/>
        <w:ind w:left="0"/>
        <w:jc w:val="both"/>
        <w:rPr>
          <w:rFonts w:ascii="Arial" w:hAnsi="Arial" w:cs="Arial"/>
          <w:b/>
          <w:sz w:val="24"/>
          <w:szCs w:val="24"/>
        </w:rPr>
      </w:pPr>
      <w:r w:rsidRPr="00D06279">
        <w:rPr>
          <w:rFonts w:ascii="Arial" w:hAnsi="Arial" w:cs="Arial"/>
          <w:b/>
          <w:sz w:val="24"/>
          <w:szCs w:val="24"/>
        </w:rPr>
        <w:lastRenderedPageBreak/>
        <w:t>Notas al Estado de Flujo de Efectivo</w:t>
      </w:r>
    </w:p>
    <w:p w:rsidR="00630D6B" w:rsidRPr="00D06279" w:rsidRDefault="00630D6B" w:rsidP="00162CC7">
      <w:pPr>
        <w:pStyle w:val="Prrafodelista"/>
        <w:spacing w:line="360" w:lineRule="auto"/>
        <w:ind w:left="0"/>
        <w:jc w:val="both"/>
        <w:rPr>
          <w:rFonts w:ascii="Arial" w:hAnsi="Arial" w:cs="Arial"/>
          <w:sz w:val="24"/>
          <w:szCs w:val="24"/>
        </w:rPr>
      </w:pPr>
    </w:p>
    <w:p w:rsidR="00630D6B" w:rsidRPr="00D06279" w:rsidRDefault="00630D6B" w:rsidP="00162CC7">
      <w:pPr>
        <w:pStyle w:val="Prrafodelista"/>
        <w:spacing w:line="360" w:lineRule="auto"/>
        <w:ind w:left="0"/>
        <w:jc w:val="both"/>
        <w:rPr>
          <w:rFonts w:ascii="Arial" w:hAnsi="Arial" w:cs="Arial"/>
          <w:sz w:val="24"/>
          <w:szCs w:val="24"/>
        </w:rPr>
      </w:pPr>
      <w:r w:rsidRPr="00D06279">
        <w:rPr>
          <w:rFonts w:ascii="Arial" w:hAnsi="Arial" w:cs="Arial"/>
          <w:sz w:val="24"/>
          <w:szCs w:val="24"/>
        </w:rPr>
        <w:t xml:space="preserve">Durante el período que se informa el Consejo de Ciencia recibió Ingresos de Gestión por la cantidad de </w:t>
      </w:r>
      <w:r w:rsidR="0057240D" w:rsidRPr="00D06279">
        <w:rPr>
          <w:rFonts w:ascii="Arial" w:hAnsi="Arial" w:cs="Arial"/>
          <w:sz w:val="24"/>
          <w:szCs w:val="24"/>
        </w:rPr>
        <w:t>$</w:t>
      </w:r>
      <w:r w:rsidR="00A10C86">
        <w:rPr>
          <w:rFonts w:ascii="Arial" w:hAnsi="Arial" w:cs="Arial"/>
          <w:sz w:val="24"/>
          <w:szCs w:val="24"/>
        </w:rPr>
        <w:t>18</w:t>
      </w:r>
      <w:r w:rsidR="00526549">
        <w:rPr>
          <w:rFonts w:ascii="Arial" w:hAnsi="Arial" w:cs="Arial"/>
          <w:sz w:val="24"/>
          <w:szCs w:val="24"/>
        </w:rPr>
        <w:t xml:space="preserve">, </w:t>
      </w:r>
      <w:r w:rsidR="00A10C86">
        <w:rPr>
          <w:rFonts w:ascii="Arial" w:hAnsi="Arial" w:cs="Arial"/>
          <w:sz w:val="24"/>
          <w:szCs w:val="24"/>
        </w:rPr>
        <w:t>679</w:t>
      </w:r>
      <w:r w:rsidR="00526549">
        <w:rPr>
          <w:rFonts w:ascii="Arial" w:hAnsi="Arial" w:cs="Arial"/>
          <w:sz w:val="24"/>
          <w:szCs w:val="24"/>
        </w:rPr>
        <w:t>,</w:t>
      </w:r>
      <w:r w:rsidR="00A10C86">
        <w:rPr>
          <w:rFonts w:ascii="Arial" w:hAnsi="Arial" w:cs="Arial"/>
          <w:sz w:val="24"/>
          <w:szCs w:val="24"/>
        </w:rPr>
        <w:t>052</w:t>
      </w:r>
      <w:r w:rsidR="007F498F">
        <w:rPr>
          <w:rFonts w:ascii="Arial" w:hAnsi="Arial" w:cs="Arial"/>
          <w:sz w:val="24"/>
          <w:szCs w:val="24"/>
        </w:rPr>
        <w:t>.67</w:t>
      </w:r>
      <w:r w:rsidR="00526549">
        <w:rPr>
          <w:rFonts w:ascii="Arial" w:hAnsi="Arial" w:cs="Arial"/>
          <w:sz w:val="24"/>
          <w:szCs w:val="24"/>
        </w:rPr>
        <w:t xml:space="preserve"> pesos</w:t>
      </w:r>
      <w:r w:rsidR="0057240D" w:rsidRPr="00D06279">
        <w:rPr>
          <w:rFonts w:ascii="Arial" w:hAnsi="Arial" w:cs="Arial"/>
          <w:sz w:val="24"/>
          <w:szCs w:val="24"/>
        </w:rPr>
        <w:t xml:space="preserve"> (</w:t>
      </w:r>
      <w:r w:rsidR="00A10C86">
        <w:rPr>
          <w:rFonts w:ascii="Arial" w:hAnsi="Arial" w:cs="Arial"/>
          <w:sz w:val="24"/>
          <w:szCs w:val="24"/>
        </w:rPr>
        <w:t xml:space="preserve">diez y ocho </w:t>
      </w:r>
      <w:r w:rsidR="007F6B18">
        <w:rPr>
          <w:rFonts w:ascii="Arial" w:hAnsi="Arial" w:cs="Arial"/>
          <w:sz w:val="24"/>
          <w:szCs w:val="24"/>
        </w:rPr>
        <w:t xml:space="preserve">millones </w:t>
      </w:r>
      <w:r w:rsidR="00A10C86">
        <w:rPr>
          <w:rFonts w:ascii="Arial" w:hAnsi="Arial" w:cs="Arial"/>
          <w:sz w:val="24"/>
          <w:szCs w:val="24"/>
        </w:rPr>
        <w:t xml:space="preserve">seiscientos setenta y nueve </w:t>
      </w:r>
      <w:r w:rsidR="001A6FC9">
        <w:rPr>
          <w:rFonts w:ascii="Arial" w:hAnsi="Arial" w:cs="Arial"/>
          <w:sz w:val="24"/>
          <w:szCs w:val="24"/>
        </w:rPr>
        <w:t>mil</w:t>
      </w:r>
      <w:r w:rsidR="004E2F44">
        <w:rPr>
          <w:rFonts w:ascii="Arial" w:hAnsi="Arial" w:cs="Arial"/>
          <w:sz w:val="24"/>
          <w:szCs w:val="24"/>
        </w:rPr>
        <w:t xml:space="preserve">, </w:t>
      </w:r>
      <w:r w:rsidR="00A10C86">
        <w:rPr>
          <w:rFonts w:ascii="Arial" w:hAnsi="Arial" w:cs="Arial"/>
          <w:sz w:val="24"/>
          <w:szCs w:val="24"/>
        </w:rPr>
        <w:t xml:space="preserve">cincuenta y dos pesos </w:t>
      </w:r>
      <w:r w:rsidR="00526549">
        <w:rPr>
          <w:rFonts w:ascii="Arial" w:hAnsi="Arial" w:cs="Arial"/>
          <w:sz w:val="24"/>
          <w:szCs w:val="24"/>
        </w:rPr>
        <w:t xml:space="preserve"> </w:t>
      </w:r>
      <w:r w:rsidR="00A10C86">
        <w:rPr>
          <w:rFonts w:ascii="Arial" w:hAnsi="Arial" w:cs="Arial"/>
          <w:sz w:val="24"/>
          <w:szCs w:val="24"/>
        </w:rPr>
        <w:t>67</w:t>
      </w:r>
      <w:r w:rsidR="00246398">
        <w:rPr>
          <w:rFonts w:ascii="Arial" w:hAnsi="Arial" w:cs="Arial"/>
          <w:sz w:val="24"/>
          <w:szCs w:val="24"/>
        </w:rPr>
        <w:t>/100 m.n.</w:t>
      </w:r>
      <w:r w:rsidR="0057240D" w:rsidRPr="00D06279">
        <w:rPr>
          <w:rFonts w:ascii="Arial" w:hAnsi="Arial" w:cs="Arial"/>
          <w:sz w:val="24"/>
          <w:szCs w:val="24"/>
        </w:rPr>
        <w:t>)</w:t>
      </w:r>
      <w:r w:rsidRPr="00D06279">
        <w:rPr>
          <w:rFonts w:ascii="Arial" w:hAnsi="Arial" w:cs="Arial"/>
          <w:sz w:val="24"/>
          <w:szCs w:val="24"/>
        </w:rPr>
        <w:t xml:space="preserve">. El gasto pagado por el período comprendido del 1 de </w:t>
      </w:r>
      <w:r w:rsidR="00146C49">
        <w:rPr>
          <w:rFonts w:ascii="Arial" w:hAnsi="Arial" w:cs="Arial"/>
          <w:sz w:val="24"/>
          <w:szCs w:val="24"/>
        </w:rPr>
        <w:t>enero al 3</w:t>
      </w:r>
      <w:r w:rsidR="001A6FC9">
        <w:rPr>
          <w:rFonts w:ascii="Arial" w:hAnsi="Arial" w:cs="Arial"/>
          <w:sz w:val="24"/>
          <w:szCs w:val="24"/>
        </w:rPr>
        <w:t>0</w:t>
      </w:r>
      <w:r w:rsidR="00146C49">
        <w:rPr>
          <w:rFonts w:ascii="Arial" w:hAnsi="Arial" w:cs="Arial"/>
          <w:sz w:val="24"/>
          <w:szCs w:val="24"/>
        </w:rPr>
        <w:t xml:space="preserve"> de </w:t>
      </w:r>
      <w:r w:rsidR="00A10C86">
        <w:rPr>
          <w:rFonts w:ascii="Arial" w:hAnsi="Arial" w:cs="Arial"/>
          <w:sz w:val="24"/>
          <w:szCs w:val="24"/>
        </w:rPr>
        <w:t xml:space="preserve">septiembre </w:t>
      </w:r>
      <w:r w:rsidR="00146C49">
        <w:rPr>
          <w:rFonts w:ascii="Arial" w:hAnsi="Arial" w:cs="Arial"/>
          <w:sz w:val="24"/>
          <w:szCs w:val="24"/>
        </w:rPr>
        <w:t xml:space="preserve"> de 201</w:t>
      </w:r>
      <w:r w:rsidR="00526549">
        <w:rPr>
          <w:rFonts w:ascii="Arial" w:hAnsi="Arial" w:cs="Arial"/>
          <w:sz w:val="24"/>
          <w:szCs w:val="24"/>
        </w:rPr>
        <w:t>9</w:t>
      </w:r>
      <w:r w:rsidR="00AA660D" w:rsidRPr="00D06279">
        <w:rPr>
          <w:rFonts w:ascii="Arial" w:hAnsi="Arial" w:cs="Arial"/>
          <w:sz w:val="24"/>
          <w:szCs w:val="24"/>
        </w:rPr>
        <w:t xml:space="preserve"> asciende a </w:t>
      </w:r>
      <w:r w:rsidR="00246398">
        <w:rPr>
          <w:rFonts w:ascii="Arial" w:hAnsi="Arial" w:cs="Arial"/>
          <w:sz w:val="24"/>
          <w:szCs w:val="24"/>
        </w:rPr>
        <w:t>$</w:t>
      </w:r>
      <w:r w:rsidR="00A10C86">
        <w:rPr>
          <w:rFonts w:ascii="Arial" w:hAnsi="Arial" w:cs="Arial"/>
          <w:sz w:val="24"/>
          <w:szCs w:val="24"/>
        </w:rPr>
        <w:t>9</w:t>
      </w:r>
      <w:r w:rsidR="00526549">
        <w:rPr>
          <w:rFonts w:ascii="Arial" w:hAnsi="Arial" w:cs="Arial"/>
          <w:sz w:val="24"/>
          <w:szCs w:val="24"/>
        </w:rPr>
        <w:t>,</w:t>
      </w:r>
      <w:r w:rsidR="00A10C86">
        <w:rPr>
          <w:rFonts w:ascii="Arial" w:hAnsi="Arial" w:cs="Arial"/>
          <w:sz w:val="24"/>
          <w:szCs w:val="24"/>
        </w:rPr>
        <w:t>820</w:t>
      </w:r>
      <w:r w:rsidR="00526549">
        <w:rPr>
          <w:rFonts w:ascii="Arial" w:hAnsi="Arial" w:cs="Arial"/>
          <w:sz w:val="24"/>
          <w:szCs w:val="24"/>
        </w:rPr>
        <w:t>,</w:t>
      </w:r>
      <w:r w:rsidR="00A10C86">
        <w:rPr>
          <w:rFonts w:ascii="Arial" w:hAnsi="Arial" w:cs="Arial"/>
          <w:sz w:val="24"/>
          <w:szCs w:val="24"/>
        </w:rPr>
        <w:t>270</w:t>
      </w:r>
      <w:r w:rsidR="00E936E8">
        <w:rPr>
          <w:rFonts w:ascii="Arial" w:hAnsi="Arial" w:cs="Arial"/>
          <w:sz w:val="24"/>
          <w:szCs w:val="24"/>
        </w:rPr>
        <w:t>.06</w:t>
      </w:r>
      <w:r w:rsidR="001A6FC9">
        <w:rPr>
          <w:rFonts w:ascii="Arial" w:hAnsi="Arial" w:cs="Arial"/>
          <w:sz w:val="24"/>
          <w:szCs w:val="24"/>
        </w:rPr>
        <w:t xml:space="preserve"> </w:t>
      </w:r>
      <w:r w:rsidR="00526549">
        <w:rPr>
          <w:rFonts w:ascii="Arial" w:hAnsi="Arial" w:cs="Arial"/>
          <w:sz w:val="24"/>
          <w:szCs w:val="24"/>
        </w:rPr>
        <w:t>pesos</w:t>
      </w:r>
      <w:r w:rsidR="004E2F44">
        <w:rPr>
          <w:rFonts w:ascii="Arial" w:hAnsi="Arial" w:cs="Arial"/>
          <w:sz w:val="24"/>
          <w:szCs w:val="24"/>
        </w:rPr>
        <w:t xml:space="preserve"> </w:t>
      </w:r>
      <w:r w:rsidRPr="00D06279">
        <w:rPr>
          <w:rFonts w:ascii="Arial" w:hAnsi="Arial" w:cs="Arial"/>
          <w:sz w:val="24"/>
          <w:szCs w:val="24"/>
        </w:rPr>
        <w:t xml:space="preserve"> </w:t>
      </w:r>
      <w:r w:rsidR="00AA660D" w:rsidRPr="00D06279">
        <w:rPr>
          <w:rFonts w:ascii="Arial" w:hAnsi="Arial" w:cs="Arial"/>
          <w:sz w:val="24"/>
          <w:szCs w:val="24"/>
        </w:rPr>
        <w:t>(</w:t>
      </w:r>
      <w:r w:rsidR="00A10C86">
        <w:rPr>
          <w:rFonts w:ascii="Arial" w:hAnsi="Arial" w:cs="Arial"/>
          <w:sz w:val="24"/>
          <w:szCs w:val="24"/>
        </w:rPr>
        <w:t>nueve</w:t>
      </w:r>
      <w:r w:rsidR="00526549">
        <w:rPr>
          <w:rFonts w:ascii="Arial" w:hAnsi="Arial" w:cs="Arial"/>
          <w:sz w:val="24"/>
          <w:szCs w:val="24"/>
        </w:rPr>
        <w:t xml:space="preserve"> </w:t>
      </w:r>
      <w:r w:rsidR="004E2F44">
        <w:rPr>
          <w:rFonts w:ascii="Arial" w:hAnsi="Arial" w:cs="Arial"/>
          <w:sz w:val="24"/>
          <w:szCs w:val="24"/>
        </w:rPr>
        <w:t xml:space="preserve">millones </w:t>
      </w:r>
      <w:r w:rsidR="00A10C86">
        <w:rPr>
          <w:rFonts w:ascii="Arial" w:hAnsi="Arial" w:cs="Arial"/>
          <w:sz w:val="24"/>
          <w:szCs w:val="24"/>
        </w:rPr>
        <w:t xml:space="preserve">ochocientos veinte </w:t>
      </w:r>
      <w:r w:rsidR="001A6FC9">
        <w:rPr>
          <w:rFonts w:ascii="Arial" w:hAnsi="Arial" w:cs="Arial"/>
          <w:sz w:val="24"/>
          <w:szCs w:val="24"/>
        </w:rPr>
        <w:t xml:space="preserve">mil </w:t>
      </w:r>
      <w:r w:rsidR="00526549">
        <w:rPr>
          <w:rFonts w:ascii="Arial" w:hAnsi="Arial" w:cs="Arial"/>
          <w:sz w:val="24"/>
          <w:szCs w:val="24"/>
        </w:rPr>
        <w:t xml:space="preserve"> </w:t>
      </w:r>
      <w:r w:rsidR="00A10C86">
        <w:rPr>
          <w:rFonts w:ascii="Arial" w:hAnsi="Arial" w:cs="Arial"/>
          <w:sz w:val="24"/>
          <w:szCs w:val="24"/>
        </w:rPr>
        <w:t xml:space="preserve">doscientos setenta </w:t>
      </w:r>
      <w:r w:rsidR="004E2F44">
        <w:rPr>
          <w:rFonts w:ascii="Arial" w:hAnsi="Arial" w:cs="Arial"/>
          <w:sz w:val="24"/>
          <w:szCs w:val="24"/>
        </w:rPr>
        <w:t xml:space="preserve">pesos </w:t>
      </w:r>
      <w:r w:rsidR="00246398">
        <w:rPr>
          <w:rFonts w:ascii="Arial" w:hAnsi="Arial" w:cs="Arial"/>
          <w:sz w:val="24"/>
          <w:szCs w:val="24"/>
        </w:rPr>
        <w:t xml:space="preserve"> 0</w:t>
      </w:r>
      <w:r w:rsidR="00A10C86">
        <w:rPr>
          <w:rFonts w:ascii="Arial" w:hAnsi="Arial" w:cs="Arial"/>
          <w:sz w:val="24"/>
          <w:szCs w:val="24"/>
        </w:rPr>
        <w:t>6</w:t>
      </w:r>
      <w:r w:rsidR="00246398">
        <w:rPr>
          <w:rFonts w:ascii="Arial" w:hAnsi="Arial" w:cs="Arial"/>
          <w:sz w:val="24"/>
          <w:szCs w:val="24"/>
        </w:rPr>
        <w:t>/100 m.n.</w:t>
      </w:r>
      <w:r w:rsidR="00AA660D" w:rsidRPr="00D06279">
        <w:rPr>
          <w:rFonts w:ascii="Arial" w:hAnsi="Arial" w:cs="Arial"/>
          <w:sz w:val="24"/>
          <w:szCs w:val="24"/>
        </w:rPr>
        <w:t>)</w:t>
      </w:r>
      <w:r w:rsidRPr="00D06279">
        <w:rPr>
          <w:rFonts w:ascii="Arial" w:hAnsi="Arial" w:cs="Arial"/>
          <w:sz w:val="24"/>
          <w:szCs w:val="24"/>
        </w:rPr>
        <w:t xml:space="preserve">, reflejándose una diferencia de operación </w:t>
      </w:r>
      <w:r w:rsidR="004E2F44">
        <w:rPr>
          <w:rFonts w:ascii="Arial" w:hAnsi="Arial" w:cs="Arial"/>
          <w:sz w:val="24"/>
          <w:szCs w:val="24"/>
        </w:rPr>
        <w:t xml:space="preserve"> </w:t>
      </w:r>
      <w:r w:rsidRPr="00D06279">
        <w:rPr>
          <w:rFonts w:ascii="Arial" w:hAnsi="Arial" w:cs="Arial"/>
          <w:sz w:val="24"/>
          <w:szCs w:val="24"/>
        </w:rPr>
        <w:t xml:space="preserve">por </w:t>
      </w:r>
      <w:r w:rsidR="00BF1901" w:rsidRPr="00D06279">
        <w:rPr>
          <w:rFonts w:ascii="Arial" w:hAnsi="Arial" w:cs="Arial"/>
          <w:sz w:val="24"/>
          <w:szCs w:val="24"/>
        </w:rPr>
        <w:t xml:space="preserve"> </w:t>
      </w:r>
      <w:r w:rsidR="00246398">
        <w:rPr>
          <w:rFonts w:ascii="Arial" w:hAnsi="Arial" w:cs="Arial"/>
          <w:sz w:val="24"/>
          <w:szCs w:val="24"/>
        </w:rPr>
        <w:t xml:space="preserve">$ </w:t>
      </w:r>
      <w:r w:rsidR="00A10C86">
        <w:rPr>
          <w:rFonts w:ascii="Arial" w:hAnsi="Arial" w:cs="Arial"/>
          <w:sz w:val="24"/>
          <w:szCs w:val="24"/>
        </w:rPr>
        <w:t>8, 858, 782</w:t>
      </w:r>
      <w:r w:rsidR="00DE0152">
        <w:rPr>
          <w:rFonts w:ascii="Arial" w:hAnsi="Arial" w:cs="Arial"/>
          <w:sz w:val="24"/>
          <w:szCs w:val="24"/>
        </w:rPr>
        <w:t>.61</w:t>
      </w:r>
      <w:r w:rsidR="00526549">
        <w:rPr>
          <w:rFonts w:ascii="Arial" w:hAnsi="Arial" w:cs="Arial"/>
          <w:sz w:val="24"/>
          <w:szCs w:val="24"/>
        </w:rPr>
        <w:t xml:space="preserve"> pesos </w:t>
      </w:r>
      <w:r w:rsidR="00246398">
        <w:rPr>
          <w:rFonts w:ascii="Arial" w:hAnsi="Arial" w:cs="Arial"/>
          <w:sz w:val="24"/>
          <w:szCs w:val="24"/>
        </w:rPr>
        <w:t>(</w:t>
      </w:r>
      <w:r w:rsidR="00A10C86">
        <w:rPr>
          <w:rFonts w:ascii="Arial" w:hAnsi="Arial" w:cs="Arial"/>
          <w:sz w:val="24"/>
          <w:szCs w:val="24"/>
        </w:rPr>
        <w:t xml:space="preserve">ocho </w:t>
      </w:r>
      <w:r w:rsidR="00526549">
        <w:rPr>
          <w:rFonts w:ascii="Arial" w:hAnsi="Arial" w:cs="Arial"/>
          <w:sz w:val="24"/>
          <w:szCs w:val="24"/>
        </w:rPr>
        <w:t xml:space="preserve">millones, </w:t>
      </w:r>
      <w:r w:rsidR="00A10C86">
        <w:rPr>
          <w:rFonts w:ascii="Arial" w:hAnsi="Arial" w:cs="Arial"/>
          <w:sz w:val="24"/>
          <w:szCs w:val="24"/>
        </w:rPr>
        <w:t xml:space="preserve">ochocientos cincuenta y  ocho </w:t>
      </w:r>
      <w:r w:rsidR="000B569A">
        <w:rPr>
          <w:rFonts w:ascii="Arial" w:hAnsi="Arial" w:cs="Arial"/>
          <w:sz w:val="24"/>
          <w:szCs w:val="24"/>
        </w:rPr>
        <w:t xml:space="preserve"> </w:t>
      </w:r>
      <w:r w:rsidR="00526549">
        <w:rPr>
          <w:rFonts w:ascii="Arial" w:hAnsi="Arial" w:cs="Arial"/>
          <w:sz w:val="24"/>
          <w:szCs w:val="24"/>
        </w:rPr>
        <w:t xml:space="preserve">mil </w:t>
      </w:r>
      <w:r w:rsidR="004E2F44">
        <w:rPr>
          <w:rFonts w:ascii="Arial" w:hAnsi="Arial" w:cs="Arial"/>
          <w:sz w:val="24"/>
          <w:szCs w:val="24"/>
        </w:rPr>
        <w:t xml:space="preserve"> </w:t>
      </w:r>
      <w:r w:rsidR="00A10C86">
        <w:rPr>
          <w:rFonts w:ascii="Arial" w:hAnsi="Arial" w:cs="Arial"/>
          <w:sz w:val="24"/>
          <w:szCs w:val="24"/>
        </w:rPr>
        <w:t xml:space="preserve">setecientos ochenta y dos </w:t>
      </w:r>
      <w:r w:rsidR="004E2F44">
        <w:rPr>
          <w:rFonts w:ascii="Arial" w:hAnsi="Arial" w:cs="Arial"/>
          <w:sz w:val="24"/>
          <w:szCs w:val="24"/>
        </w:rPr>
        <w:t xml:space="preserve">pesos </w:t>
      </w:r>
      <w:r w:rsidR="00246398">
        <w:rPr>
          <w:rFonts w:ascii="Arial" w:hAnsi="Arial" w:cs="Arial"/>
          <w:sz w:val="24"/>
          <w:szCs w:val="24"/>
        </w:rPr>
        <w:t xml:space="preserve"> </w:t>
      </w:r>
      <w:r w:rsidR="00A10C86">
        <w:rPr>
          <w:rFonts w:ascii="Arial" w:hAnsi="Arial" w:cs="Arial"/>
          <w:sz w:val="24"/>
          <w:szCs w:val="24"/>
        </w:rPr>
        <w:t>61</w:t>
      </w:r>
      <w:r w:rsidR="00246398">
        <w:rPr>
          <w:rFonts w:ascii="Arial" w:hAnsi="Arial" w:cs="Arial"/>
          <w:sz w:val="24"/>
          <w:szCs w:val="24"/>
        </w:rPr>
        <w:t>/100 m.n.)</w:t>
      </w:r>
      <w:r w:rsidRPr="00D06279">
        <w:rPr>
          <w:rFonts w:ascii="Arial" w:hAnsi="Arial" w:cs="Arial"/>
          <w:sz w:val="24"/>
          <w:szCs w:val="24"/>
        </w:rPr>
        <w:t>.</w:t>
      </w:r>
    </w:p>
    <w:p w:rsidR="00630D6B" w:rsidRDefault="00630D6B" w:rsidP="007B62D7">
      <w:pPr>
        <w:pStyle w:val="Prrafodelista"/>
        <w:spacing w:line="360" w:lineRule="auto"/>
        <w:ind w:left="0"/>
        <w:jc w:val="center"/>
        <w:rPr>
          <w:rFonts w:ascii="Arial" w:hAnsi="Arial" w:cs="Arial"/>
          <w:sz w:val="20"/>
          <w:szCs w:val="20"/>
        </w:rPr>
      </w:pPr>
    </w:p>
    <w:p w:rsidR="00630D6B" w:rsidRDefault="00630D6B" w:rsidP="007B62D7">
      <w:pPr>
        <w:pStyle w:val="Prrafodelista"/>
        <w:spacing w:line="360" w:lineRule="auto"/>
        <w:ind w:left="0"/>
        <w:jc w:val="center"/>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962"/>
        <w:gridCol w:w="1984"/>
        <w:gridCol w:w="1924"/>
      </w:tblGrid>
      <w:tr w:rsidR="00630D6B" w:rsidRPr="008E1566" w:rsidTr="002B6D05">
        <w:tc>
          <w:tcPr>
            <w:tcW w:w="4962" w:type="dxa"/>
            <w:shd w:val="clear" w:color="auto" w:fill="365F91" w:themeFill="accent1" w:themeFillShade="BF"/>
          </w:tcPr>
          <w:p w:rsidR="00630D6B" w:rsidRPr="008E1566" w:rsidRDefault="007B62D7" w:rsidP="007B62D7">
            <w:pPr>
              <w:pStyle w:val="Prrafodelista"/>
              <w:spacing w:line="360" w:lineRule="auto"/>
              <w:ind w:left="0"/>
              <w:jc w:val="center"/>
              <w:rPr>
                <w:rFonts w:ascii="Arial" w:hAnsi="Arial" w:cs="Arial"/>
                <w:b/>
                <w:color w:val="FFFFFF" w:themeColor="background1"/>
              </w:rPr>
            </w:pPr>
            <w:r w:rsidRPr="008E1566">
              <w:rPr>
                <w:rFonts w:ascii="Arial" w:hAnsi="Arial" w:cs="Arial"/>
                <w:b/>
                <w:color w:val="FFFFFF" w:themeColor="background1"/>
              </w:rPr>
              <w:t>Concepto</w:t>
            </w:r>
          </w:p>
        </w:tc>
        <w:tc>
          <w:tcPr>
            <w:tcW w:w="1984" w:type="dxa"/>
            <w:shd w:val="clear" w:color="auto" w:fill="365F91" w:themeFill="accent1" w:themeFillShade="BF"/>
          </w:tcPr>
          <w:p w:rsidR="00630D6B" w:rsidRDefault="00167D0E" w:rsidP="004E2F44">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w:t>
            </w:r>
            <w:r w:rsidR="000050DF">
              <w:rPr>
                <w:rFonts w:ascii="Arial" w:hAnsi="Arial" w:cs="Arial"/>
                <w:b/>
                <w:color w:val="FFFFFF" w:themeColor="background1"/>
              </w:rPr>
              <w:t>9</w:t>
            </w:r>
          </w:p>
          <w:p w:rsidR="00AF6E76" w:rsidRPr="008E1566" w:rsidRDefault="00C771AC" w:rsidP="00C771AC">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sz w:val="16"/>
                <w:szCs w:val="16"/>
              </w:rPr>
              <w:t>Tercer</w:t>
            </w:r>
            <w:r w:rsidR="00AF6E76" w:rsidRPr="00661B91">
              <w:rPr>
                <w:rFonts w:ascii="Arial" w:hAnsi="Arial" w:cs="Arial"/>
                <w:b/>
                <w:color w:val="FFFFFF" w:themeColor="background1"/>
                <w:sz w:val="16"/>
                <w:szCs w:val="16"/>
              </w:rPr>
              <w:t xml:space="preserve"> Trimestre</w:t>
            </w:r>
          </w:p>
        </w:tc>
        <w:tc>
          <w:tcPr>
            <w:tcW w:w="1924" w:type="dxa"/>
            <w:shd w:val="clear" w:color="auto" w:fill="365F91" w:themeFill="accent1" w:themeFillShade="BF"/>
          </w:tcPr>
          <w:p w:rsidR="00630D6B" w:rsidRDefault="000050DF" w:rsidP="007B62D7">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2018</w:t>
            </w:r>
          </w:p>
          <w:p w:rsidR="00AF6E76" w:rsidRPr="008E1566" w:rsidRDefault="00AF6E76" w:rsidP="007B62D7">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sz w:val="16"/>
                <w:szCs w:val="16"/>
              </w:rPr>
              <w:t>Cuarto</w:t>
            </w:r>
            <w:r w:rsidRPr="00661B91">
              <w:rPr>
                <w:rFonts w:ascii="Arial" w:hAnsi="Arial" w:cs="Arial"/>
                <w:b/>
                <w:color w:val="FFFFFF" w:themeColor="background1"/>
                <w:sz w:val="16"/>
                <w:szCs w:val="16"/>
              </w:rPr>
              <w:t xml:space="preserve"> Trimestre</w:t>
            </w:r>
          </w:p>
        </w:tc>
      </w:tr>
      <w:tr w:rsidR="000050DF" w:rsidRPr="008E1566" w:rsidTr="00436D92">
        <w:tc>
          <w:tcPr>
            <w:tcW w:w="4962" w:type="dxa"/>
          </w:tcPr>
          <w:p w:rsidR="000050DF" w:rsidRPr="008E1566" w:rsidRDefault="000050DF" w:rsidP="00162CC7">
            <w:pPr>
              <w:pStyle w:val="Prrafodelista"/>
              <w:spacing w:line="360" w:lineRule="auto"/>
              <w:ind w:left="0"/>
              <w:jc w:val="both"/>
              <w:rPr>
                <w:rFonts w:ascii="Arial" w:hAnsi="Arial" w:cs="Arial"/>
              </w:rPr>
            </w:pPr>
            <w:r w:rsidRPr="008E1566">
              <w:rPr>
                <w:rFonts w:ascii="Arial" w:hAnsi="Arial" w:cs="Arial"/>
              </w:rPr>
              <w:t>Efectivo en Bancos-Tesorería</w:t>
            </w:r>
          </w:p>
        </w:tc>
        <w:tc>
          <w:tcPr>
            <w:tcW w:w="1984" w:type="dxa"/>
          </w:tcPr>
          <w:p w:rsidR="000050DF" w:rsidRPr="008E1566" w:rsidRDefault="000050DF" w:rsidP="00C771AC">
            <w:pPr>
              <w:pStyle w:val="Prrafodelista"/>
              <w:spacing w:line="360" w:lineRule="auto"/>
              <w:ind w:left="0"/>
              <w:jc w:val="right"/>
              <w:rPr>
                <w:rFonts w:ascii="Arial" w:hAnsi="Arial" w:cs="Arial"/>
              </w:rPr>
            </w:pPr>
            <w:r>
              <w:rPr>
                <w:rFonts w:ascii="Arial" w:hAnsi="Arial" w:cs="Arial"/>
              </w:rPr>
              <w:t>$</w:t>
            </w:r>
            <w:r w:rsidR="00C771AC">
              <w:rPr>
                <w:rFonts w:ascii="Arial" w:hAnsi="Arial" w:cs="Arial"/>
              </w:rPr>
              <w:t>2</w:t>
            </w:r>
            <w:r>
              <w:rPr>
                <w:rFonts w:ascii="Arial" w:hAnsi="Arial" w:cs="Arial"/>
              </w:rPr>
              <w:t>1,</w:t>
            </w:r>
            <w:r w:rsidR="00C771AC">
              <w:rPr>
                <w:rFonts w:ascii="Arial" w:hAnsi="Arial" w:cs="Arial"/>
              </w:rPr>
              <w:t>339</w:t>
            </w:r>
            <w:r>
              <w:rPr>
                <w:rFonts w:ascii="Arial" w:hAnsi="Arial" w:cs="Arial"/>
              </w:rPr>
              <w:t>,</w:t>
            </w:r>
            <w:r w:rsidR="00C771AC">
              <w:rPr>
                <w:rFonts w:ascii="Arial" w:hAnsi="Arial" w:cs="Arial"/>
              </w:rPr>
              <w:t>860</w:t>
            </w:r>
          </w:p>
        </w:tc>
        <w:tc>
          <w:tcPr>
            <w:tcW w:w="1924" w:type="dxa"/>
          </w:tcPr>
          <w:p w:rsidR="000050DF" w:rsidRPr="008E1566" w:rsidRDefault="000050DF" w:rsidP="00CE2381">
            <w:pPr>
              <w:pStyle w:val="Prrafodelista"/>
              <w:spacing w:line="360" w:lineRule="auto"/>
              <w:ind w:left="0"/>
              <w:jc w:val="right"/>
              <w:rPr>
                <w:rFonts w:ascii="Arial" w:hAnsi="Arial" w:cs="Arial"/>
              </w:rPr>
            </w:pPr>
            <w:r>
              <w:rPr>
                <w:rFonts w:ascii="Arial" w:hAnsi="Arial" w:cs="Arial"/>
              </w:rPr>
              <w:t>$13,139,205</w:t>
            </w:r>
          </w:p>
        </w:tc>
      </w:tr>
      <w:tr w:rsidR="000050DF" w:rsidRPr="008E1566" w:rsidTr="00436D92">
        <w:tc>
          <w:tcPr>
            <w:tcW w:w="4962" w:type="dxa"/>
          </w:tcPr>
          <w:p w:rsidR="000050DF" w:rsidRPr="008E1566" w:rsidRDefault="000050DF" w:rsidP="007B62D7">
            <w:pPr>
              <w:pStyle w:val="Prrafodelista"/>
              <w:spacing w:line="360" w:lineRule="auto"/>
              <w:ind w:left="0"/>
              <w:jc w:val="right"/>
              <w:rPr>
                <w:rFonts w:ascii="Arial" w:hAnsi="Arial" w:cs="Arial"/>
              </w:rPr>
            </w:pPr>
            <w:r w:rsidRPr="008E1566">
              <w:rPr>
                <w:rFonts w:ascii="Arial" w:hAnsi="Arial" w:cs="Arial"/>
              </w:rPr>
              <w:t>Total de Efectivo y Equivalentes</w:t>
            </w:r>
          </w:p>
        </w:tc>
        <w:tc>
          <w:tcPr>
            <w:tcW w:w="1984" w:type="dxa"/>
          </w:tcPr>
          <w:p w:rsidR="000050DF" w:rsidRPr="008E1566" w:rsidRDefault="00800705" w:rsidP="00C771AC">
            <w:pPr>
              <w:pStyle w:val="Prrafodelista"/>
              <w:spacing w:line="360" w:lineRule="auto"/>
              <w:ind w:left="0"/>
              <w:jc w:val="right"/>
              <w:rPr>
                <w:rFonts w:ascii="Arial" w:hAnsi="Arial" w:cs="Arial"/>
              </w:rPr>
            </w:pPr>
            <w:r>
              <w:rPr>
                <w:rFonts w:ascii="Arial" w:hAnsi="Arial" w:cs="Arial"/>
              </w:rPr>
              <w:t>$</w:t>
            </w:r>
            <w:r w:rsidR="00C771AC">
              <w:rPr>
                <w:rFonts w:ascii="Arial" w:hAnsi="Arial" w:cs="Arial"/>
              </w:rPr>
              <w:t>21</w:t>
            </w:r>
            <w:r>
              <w:rPr>
                <w:rFonts w:ascii="Arial" w:hAnsi="Arial" w:cs="Arial"/>
              </w:rPr>
              <w:t>,</w:t>
            </w:r>
            <w:r w:rsidR="00C771AC">
              <w:rPr>
                <w:rFonts w:ascii="Arial" w:hAnsi="Arial" w:cs="Arial"/>
              </w:rPr>
              <w:t>339</w:t>
            </w:r>
            <w:r>
              <w:rPr>
                <w:rFonts w:ascii="Arial" w:hAnsi="Arial" w:cs="Arial"/>
              </w:rPr>
              <w:t>,</w:t>
            </w:r>
            <w:r w:rsidR="00C771AC">
              <w:rPr>
                <w:rFonts w:ascii="Arial" w:hAnsi="Arial" w:cs="Arial"/>
              </w:rPr>
              <w:t>860</w:t>
            </w:r>
          </w:p>
        </w:tc>
        <w:tc>
          <w:tcPr>
            <w:tcW w:w="1924" w:type="dxa"/>
          </w:tcPr>
          <w:p w:rsidR="000050DF" w:rsidRPr="008E1566" w:rsidRDefault="000050DF" w:rsidP="00CE2381">
            <w:pPr>
              <w:pStyle w:val="Prrafodelista"/>
              <w:spacing w:line="360" w:lineRule="auto"/>
              <w:ind w:left="0"/>
              <w:jc w:val="right"/>
              <w:rPr>
                <w:rFonts w:ascii="Arial" w:hAnsi="Arial" w:cs="Arial"/>
              </w:rPr>
            </w:pPr>
            <w:r>
              <w:rPr>
                <w:rFonts w:ascii="Arial" w:hAnsi="Arial" w:cs="Arial"/>
              </w:rPr>
              <w:t>$13,139,205</w:t>
            </w:r>
          </w:p>
        </w:tc>
      </w:tr>
    </w:tbl>
    <w:p w:rsidR="00630D6B" w:rsidRDefault="00630D6B" w:rsidP="00162CC7">
      <w:pPr>
        <w:pStyle w:val="Prrafodelista"/>
        <w:spacing w:line="360" w:lineRule="auto"/>
        <w:ind w:left="0"/>
        <w:jc w:val="both"/>
        <w:rPr>
          <w:rFonts w:ascii="Arial" w:hAnsi="Arial" w:cs="Arial"/>
          <w:sz w:val="20"/>
          <w:szCs w:val="20"/>
        </w:rPr>
      </w:pPr>
      <w:r>
        <w:rPr>
          <w:rFonts w:ascii="Arial" w:hAnsi="Arial" w:cs="Arial"/>
          <w:sz w:val="20"/>
          <w:szCs w:val="20"/>
        </w:rPr>
        <w:t xml:space="preserve"> </w:t>
      </w:r>
    </w:p>
    <w:p w:rsidR="00180CD0" w:rsidRDefault="00180CD0" w:rsidP="00162CC7">
      <w:pPr>
        <w:pStyle w:val="Prrafodelista"/>
        <w:spacing w:line="360" w:lineRule="auto"/>
        <w:ind w:left="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962"/>
        <w:gridCol w:w="1984"/>
        <w:gridCol w:w="1924"/>
      </w:tblGrid>
      <w:tr w:rsidR="00180CD0" w:rsidRPr="00A57F26" w:rsidTr="002B6D05">
        <w:tc>
          <w:tcPr>
            <w:tcW w:w="4962" w:type="dxa"/>
            <w:shd w:val="clear" w:color="auto" w:fill="365F91" w:themeFill="accent1" w:themeFillShade="BF"/>
          </w:tcPr>
          <w:p w:rsidR="00180CD0" w:rsidRPr="00A57F26" w:rsidRDefault="00180CD0" w:rsidP="00180CD0">
            <w:pPr>
              <w:pStyle w:val="Prrafodelista"/>
              <w:spacing w:line="360" w:lineRule="auto"/>
              <w:ind w:left="0"/>
              <w:jc w:val="center"/>
              <w:rPr>
                <w:rFonts w:ascii="Arial" w:hAnsi="Arial" w:cs="Arial"/>
                <w:b/>
                <w:color w:val="FFFFFF" w:themeColor="background1"/>
              </w:rPr>
            </w:pPr>
            <w:r>
              <w:rPr>
                <w:rFonts w:ascii="Arial" w:hAnsi="Arial" w:cs="Arial"/>
                <w:sz w:val="20"/>
                <w:szCs w:val="20"/>
              </w:rPr>
              <w:tab/>
            </w:r>
            <w:r w:rsidRPr="00A57F26">
              <w:rPr>
                <w:rFonts w:ascii="Arial" w:hAnsi="Arial" w:cs="Arial"/>
                <w:b/>
                <w:color w:val="FFFFFF" w:themeColor="background1"/>
              </w:rPr>
              <w:t>Concepto</w:t>
            </w:r>
          </w:p>
        </w:tc>
        <w:tc>
          <w:tcPr>
            <w:tcW w:w="1984" w:type="dxa"/>
            <w:shd w:val="clear" w:color="auto" w:fill="365F91" w:themeFill="accent1" w:themeFillShade="BF"/>
          </w:tcPr>
          <w:p w:rsidR="00180CD0" w:rsidRDefault="00167D0E" w:rsidP="003B12D7">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w:t>
            </w:r>
            <w:r w:rsidR="00B71446">
              <w:rPr>
                <w:rFonts w:ascii="Arial" w:hAnsi="Arial" w:cs="Arial"/>
                <w:b/>
                <w:color w:val="FFFFFF" w:themeColor="background1"/>
              </w:rPr>
              <w:t>9</w:t>
            </w:r>
          </w:p>
          <w:p w:rsidR="00AF6E76" w:rsidRPr="00A57F26" w:rsidRDefault="001821C1" w:rsidP="001821C1">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sz w:val="16"/>
                <w:szCs w:val="16"/>
              </w:rPr>
              <w:t>Tercer</w:t>
            </w:r>
            <w:r w:rsidR="00AF6E76" w:rsidRPr="00661B91">
              <w:rPr>
                <w:rFonts w:ascii="Arial" w:hAnsi="Arial" w:cs="Arial"/>
                <w:b/>
                <w:color w:val="FFFFFF" w:themeColor="background1"/>
                <w:sz w:val="16"/>
                <w:szCs w:val="16"/>
              </w:rPr>
              <w:t xml:space="preserve"> Trimestre</w:t>
            </w:r>
          </w:p>
        </w:tc>
        <w:tc>
          <w:tcPr>
            <w:tcW w:w="1924" w:type="dxa"/>
            <w:shd w:val="clear" w:color="auto" w:fill="365F91" w:themeFill="accent1" w:themeFillShade="BF"/>
          </w:tcPr>
          <w:p w:rsidR="00180CD0" w:rsidRDefault="00167D0E" w:rsidP="003B12D7">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w:t>
            </w:r>
            <w:r w:rsidR="00B71446">
              <w:rPr>
                <w:rFonts w:ascii="Arial" w:hAnsi="Arial" w:cs="Arial"/>
                <w:b/>
                <w:color w:val="FFFFFF" w:themeColor="background1"/>
              </w:rPr>
              <w:t>8</w:t>
            </w:r>
          </w:p>
          <w:p w:rsidR="00AF6E76" w:rsidRPr="00A57F26" w:rsidRDefault="00AF6E76" w:rsidP="003B12D7">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sz w:val="16"/>
                <w:szCs w:val="16"/>
              </w:rPr>
              <w:t>Cuarto</w:t>
            </w:r>
            <w:r w:rsidRPr="00661B91">
              <w:rPr>
                <w:rFonts w:ascii="Arial" w:hAnsi="Arial" w:cs="Arial"/>
                <w:b/>
                <w:color w:val="FFFFFF" w:themeColor="background1"/>
                <w:sz w:val="16"/>
                <w:szCs w:val="16"/>
              </w:rPr>
              <w:t xml:space="preserve"> Trimestre</w:t>
            </w:r>
          </w:p>
        </w:tc>
      </w:tr>
      <w:tr w:rsidR="00917F55" w:rsidRPr="00A57F26" w:rsidTr="00436D92">
        <w:tc>
          <w:tcPr>
            <w:tcW w:w="4962" w:type="dxa"/>
          </w:tcPr>
          <w:p w:rsidR="00917F55" w:rsidRPr="00A57F26" w:rsidRDefault="00917F55" w:rsidP="002C281B">
            <w:pPr>
              <w:pStyle w:val="Prrafodelista"/>
              <w:spacing w:line="360" w:lineRule="auto"/>
              <w:ind w:left="0"/>
              <w:jc w:val="both"/>
              <w:rPr>
                <w:rFonts w:ascii="Arial" w:hAnsi="Arial" w:cs="Arial"/>
              </w:rPr>
            </w:pPr>
            <w:r w:rsidRPr="00A57F26">
              <w:rPr>
                <w:rFonts w:ascii="Arial" w:hAnsi="Arial" w:cs="Arial"/>
              </w:rPr>
              <w:t>Ahorro/Desahorro antes de rubros extraordinarios</w:t>
            </w:r>
          </w:p>
        </w:tc>
        <w:tc>
          <w:tcPr>
            <w:tcW w:w="1984" w:type="dxa"/>
          </w:tcPr>
          <w:p w:rsidR="00917F55" w:rsidRPr="00A57F26" w:rsidRDefault="00B71446" w:rsidP="001821C1">
            <w:pPr>
              <w:pStyle w:val="Prrafodelista"/>
              <w:spacing w:line="360" w:lineRule="auto"/>
              <w:ind w:left="0"/>
              <w:jc w:val="right"/>
              <w:rPr>
                <w:rFonts w:ascii="Arial" w:hAnsi="Arial" w:cs="Arial"/>
              </w:rPr>
            </w:pPr>
            <w:r>
              <w:rPr>
                <w:rFonts w:ascii="Arial" w:hAnsi="Arial" w:cs="Arial"/>
              </w:rPr>
              <w:t>$</w:t>
            </w:r>
            <w:r w:rsidR="001821C1">
              <w:rPr>
                <w:rFonts w:ascii="Arial" w:hAnsi="Arial" w:cs="Arial"/>
              </w:rPr>
              <w:t>8</w:t>
            </w:r>
            <w:r w:rsidRPr="00B71446">
              <w:rPr>
                <w:rFonts w:ascii="Arial" w:hAnsi="Arial" w:cs="Arial"/>
              </w:rPr>
              <w:t>,</w:t>
            </w:r>
            <w:r w:rsidR="001821C1">
              <w:rPr>
                <w:rFonts w:ascii="Arial" w:hAnsi="Arial" w:cs="Arial"/>
              </w:rPr>
              <w:t>858</w:t>
            </w:r>
            <w:r w:rsidRPr="00B71446">
              <w:rPr>
                <w:rFonts w:ascii="Arial" w:hAnsi="Arial" w:cs="Arial"/>
              </w:rPr>
              <w:t>,</w:t>
            </w:r>
            <w:r w:rsidR="001821C1">
              <w:rPr>
                <w:rFonts w:ascii="Arial" w:hAnsi="Arial" w:cs="Arial"/>
              </w:rPr>
              <w:t>782</w:t>
            </w:r>
          </w:p>
        </w:tc>
        <w:tc>
          <w:tcPr>
            <w:tcW w:w="1924" w:type="dxa"/>
          </w:tcPr>
          <w:p w:rsidR="00917F55" w:rsidRPr="00A57F26" w:rsidRDefault="00B71446" w:rsidP="004B7790">
            <w:pPr>
              <w:pStyle w:val="Prrafodelista"/>
              <w:spacing w:line="360" w:lineRule="auto"/>
              <w:ind w:left="0"/>
              <w:jc w:val="right"/>
              <w:rPr>
                <w:rFonts w:ascii="Arial" w:hAnsi="Arial" w:cs="Arial"/>
              </w:rPr>
            </w:pPr>
            <w:r>
              <w:rPr>
                <w:rFonts w:ascii="Arial" w:hAnsi="Arial" w:cs="Arial"/>
              </w:rPr>
              <w:t>$-148,261</w:t>
            </w:r>
          </w:p>
        </w:tc>
      </w:tr>
      <w:tr w:rsidR="00917F55" w:rsidRPr="00A57F26" w:rsidTr="00436D92">
        <w:tc>
          <w:tcPr>
            <w:tcW w:w="4962" w:type="dxa"/>
          </w:tcPr>
          <w:p w:rsidR="00917F55" w:rsidRPr="00A57F26" w:rsidRDefault="00917F55" w:rsidP="00162CC7">
            <w:pPr>
              <w:pStyle w:val="Prrafodelista"/>
              <w:spacing w:line="360" w:lineRule="auto"/>
              <w:ind w:left="0"/>
              <w:jc w:val="both"/>
              <w:rPr>
                <w:rFonts w:ascii="Arial" w:hAnsi="Arial" w:cs="Arial"/>
              </w:rPr>
            </w:pPr>
            <w:r w:rsidRPr="00A57F26">
              <w:rPr>
                <w:rFonts w:ascii="Arial" w:hAnsi="Arial" w:cs="Arial"/>
              </w:rPr>
              <w:t>Movimientos de partidas que no afectan al efectivo</w:t>
            </w:r>
          </w:p>
        </w:tc>
        <w:tc>
          <w:tcPr>
            <w:tcW w:w="1984" w:type="dxa"/>
          </w:tcPr>
          <w:p w:rsidR="00917F55" w:rsidRPr="00A57F26" w:rsidRDefault="00B75788" w:rsidP="002C281B">
            <w:pPr>
              <w:pStyle w:val="Prrafodelista"/>
              <w:spacing w:line="360" w:lineRule="auto"/>
              <w:ind w:left="0"/>
              <w:jc w:val="right"/>
              <w:rPr>
                <w:rFonts w:ascii="Arial" w:hAnsi="Arial" w:cs="Arial"/>
              </w:rPr>
            </w:pPr>
            <w:r>
              <w:rPr>
                <w:rFonts w:ascii="Arial" w:hAnsi="Arial" w:cs="Arial"/>
              </w:rPr>
              <w:t>0</w:t>
            </w:r>
          </w:p>
        </w:tc>
        <w:tc>
          <w:tcPr>
            <w:tcW w:w="1924" w:type="dxa"/>
          </w:tcPr>
          <w:p w:rsidR="00917F55" w:rsidRPr="00A57F26" w:rsidRDefault="00917F55" w:rsidP="00AA660D">
            <w:pPr>
              <w:pStyle w:val="Prrafodelista"/>
              <w:spacing w:line="360" w:lineRule="auto"/>
              <w:ind w:left="0"/>
              <w:jc w:val="right"/>
              <w:rPr>
                <w:rFonts w:ascii="Arial" w:hAnsi="Arial" w:cs="Arial"/>
              </w:rPr>
            </w:pPr>
            <w:r w:rsidRPr="00A57F26">
              <w:rPr>
                <w:rFonts w:ascii="Arial" w:hAnsi="Arial" w:cs="Arial"/>
              </w:rPr>
              <w:t>0</w:t>
            </w:r>
          </w:p>
        </w:tc>
      </w:tr>
      <w:tr w:rsidR="00B71446" w:rsidRPr="00A57F26" w:rsidTr="00436D92">
        <w:tc>
          <w:tcPr>
            <w:tcW w:w="4962" w:type="dxa"/>
          </w:tcPr>
          <w:p w:rsidR="00B71446" w:rsidRPr="00A57F26" w:rsidRDefault="00B71446" w:rsidP="00162CC7">
            <w:pPr>
              <w:pStyle w:val="Prrafodelista"/>
              <w:spacing w:line="360" w:lineRule="auto"/>
              <w:ind w:left="0"/>
              <w:jc w:val="both"/>
              <w:rPr>
                <w:rFonts w:ascii="Arial" w:hAnsi="Arial" w:cs="Arial"/>
              </w:rPr>
            </w:pPr>
            <w:r w:rsidRPr="00A57F26">
              <w:rPr>
                <w:rFonts w:ascii="Arial" w:hAnsi="Arial" w:cs="Arial"/>
              </w:rPr>
              <w:t>Depreciación</w:t>
            </w:r>
          </w:p>
        </w:tc>
        <w:tc>
          <w:tcPr>
            <w:tcW w:w="1984" w:type="dxa"/>
          </w:tcPr>
          <w:p w:rsidR="00B71446" w:rsidRPr="00A57F26" w:rsidRDefault="00B71446" w:rsidP="002C281B">
            <w:pPr>
              <w:pStyle w:val="Prrafodelista"/>
              <w:spacing w:line="360" w:lineRule="auto"/>
              <w:ind w:left="0"/>
              <w:jc w:val="right"/>
              <w:rPr>
                <w:rFonts w:ascii="Arial" w:hAnsi="Arial" w:cs="Arial"/>
              </w:rPr>
            </w:pPr>
            <w:r>
              <w:rPr>
                <w:rFonts w:ascii="Arial" w:hAnsi="Arial" w:cs="Arial"/>
              </w:rPr>
              <w:t>0</w:t>
            </w:r>
          </w:p>
        </w:tc>
        <w:tc>
          <w:tcPr>
            <w:tcW w:w="1924" w:type="dxa"/>
          </w:tcPr>
          <w:p w:rsidR="00B71446" w:rsidRPr="00A57F26" w:rsidRDefault="00B71446" w:rsidP="00CE2381">
            <w:pPr>
              <w:pStyle w:val="Prrafodelista"/>
              <w:spacing w:line="360" w:lineRule="auto"/>
              <w:ind w:left="0"/>
              <w:jc w:val="right"/>
              <w:rPr>
                <w:rFonts w:ascii="Arial" w:hAnsi="Arial" w:cs="Arial"/>
              </w:rPr>
            </w:pPr>
            <w:r>
              <w:rPr>
                <w:rFonts w:ascii="Arial" w:hAnsi="Arial" w:cs="Arial"/>
              </w:rPr>
              <w:t>579,964</w:t>
            </w:r>
          </w:p>
        </w:tc>
      </w:tr>
      <w:tr w:rsidR="00B71446" w:rsidRPr="00A57F26" w:rsidTr="00436D92">
        <w:tc>
          <w:tcPr>
            <w:tcW w:w="4962" w:type="dxa"/>
          </w:tcPr>
          <w:p w:rsidR="00B71446" w:rsidRPr="00A57F26" w:rsidRDefault="00B71446" w:rsidP="00162CC7">
            <w:pPr>
              <w:pStyle w:val="Prrafodelista"/>
              <w:spacing w:line="360" w:lineRule="auto"/>
              <w:ind w:left="0"/>
              <w:jc w:val="both"/>
              <w:rPr>
                <w:rFonts w:ascii="Arial" w:hAnsi="Arial" w:cs="Arial"/>
              </w:rPr>
            </w:pPr>
            <w:r w:rsidRPr="00A57F26">
              <w:rPr>
                <w:rFonts w:ascii="Arial" w:hAnsi="Arial" w:cs="Arial"/>
              </w:rPr>
              <w:t>Amortización</w:t>
            </w:r>
          </w:p>
        </w:tc>
        <w:tc>
          <w:tcPr>
            <w:tcW w:w="1984" w:type="dxa"/>
          </w:tcPr>
          <w:p w:rsidR="00B71446" w:rsidRPr="00A57F26" w:rsidRDefault="00B71446" w:rsidP="002C281B">
            <w:pPr>
              <w:pStyle w:val="Prrafodelista"/>
              <w:spacing w:line="360" w:lineRule="auto"/>
              <w:ind w:left="0"/>
              <w:jc w:val="right"/>
              <w:rPr>
                <w:rFonts w:ascii="Arial" w:hAnsi="Arial" w:cs="Arial"/>
              </w:rPr>
            </w:pPr>
          </w:p>
        </w:tc>
        <w:tc>
          <w:tcPr>
            <w:tcW w:w="1924" w:type="dxa"/>
          </w:tcPr>
          <w:p w:rsidR="00B71446" w:rsidRPr="00A57F26" w:rsidRDefault="00B71446" w:rsidP="00CE2381">
            <w:pPr>
              <w:pStyle w:val="Prrafodelista"/>
              <w:spacing w:line="360" w:lineRule="auto"/>
              <w:ind w:left="0"/>
              <w:jc w:val="right"/>
              <w:rPr>
                <w:rFonts w:ascii="Arial" w:hAnsi="Arial" w:cs="Arial"/>
              </w:rPr>
            </w:pPr>
            <w:r>
              <w:rPr>
                <w:rFonts w:ascii="Arial" w:hAnsi="Arial" w:cs="Arial"/>
              </w:rPr>
              <w:t>0</w:t>
            </w:r>
          </w:p>
        </w:tc>
      </w:tr>
      <w:tr w:rsidR="00B71446" w:rsidRPr="00A57F26" w:rsidTr="00436D92">
        <w:tc>
          <w:tcPr>
            <w:tcW w:w="4962" w:type="dxa"/>
          </w:tcPr>
          <w:p w:rsidR="00B71446" w:rsidRPr="00A57F26" w:rsidRDefault="00B71446" w:rsidP="00162CC7">
            <w:pPr>
              <w:pStyle w:val="Prrafodelista"/>
              <w:spacing w:line="360" w:lineRule="auto"/>
              <w:ind w:left="0"/>
              <w:jc w:val="both"/>
              <w:rPr>
                <w:rFonts w:ascii="Arial" w:hAnsi="Arial" w:cs="Arial"/>
              </w:rPr>
            </w:pPr>
            <w:r w:rsidRPr="00A57F26">
              <w:rPr>
                <w:rFonts w:ascii="Arial" w:hAnsi="Arial" w:cs="Arial"/>
              </w:rPr>
              <w:t>Incremento en las Provisiones</w:t>
            </w:r>
          </w:p>
        </w:tc>
        <w:tc>
          <w:tcPr>
            <w:tcW w:w="1984" w:type="dxa"/>
          </w:tcPr>
          <w:p w:rsidR="00B71446" w:rsidRPr="00A57F26" w:rsidRDefault="00B71446" w:rsidP="003B12D7">
            <w:pPr>
              <w:pStyle w:val="Prrafodelista"/>
              <w:spacing w:line="360" w:lineRule="auto"/>
              <w:ind w:left="0"/>
              <w:jc w:val="right"/>
              <w:rPr>
                <w:rFonts w:ascii="Arial" w:hAnsi="Arial" w:cs="Arial"/>
              </w:rPr>
            </w:pPr>
            <w:r>
              <w:rPr>
                <w:rFonts w:ascii="Arial" w:hAnsi="Arial" w:cs="Arial"/>
              </w:rPr>
              <w:t>-767,125</w:t>
            </w:r>
          </w:p>
        </w:tc>
        <w:tc>
          <w:tcPr>
            <w:tcW w:w="1924" w:type="dxa"/>
          </w:tcPr>
          <w:p w:rsidR="00B71446" w:rsidRPr="00A57F26" w:rsidRDefault="00B71446" w:rsidP="00CE2381">
            <w:pPr>
              <w:pStyle w:val="Prrafodelista"/>
              <w:spacing w:line="360" w:lineRule="auto"/>
              <w:ind w:left="0"/>
              <w:jc w:val="right"/>
              <w:rPr>
                <w:rFonts w:ascii="Arial" w:hAnsi="Arial" w:cs="Arial"/>
              </w:rPr>
            </w:pPr>
            <w:r>
              <w:rPr>
                <w:rFonts w:ascii="Arial" w:hAnsi="Arial" w:cs="Arial"/>
              </w:rPr>
              <w:t>-767,125</w:t>
            </w:r>
          </w:p>
        </w:tc>
      </w:tr>
      <w:tr w:rsidR="00B71446" w:rsidRPr="00A57F26" w:rsidTr="00436D92">
        <w:tc>
          <w:tcPr>
            <w:tcW w:w="4962" w:type="dxa"/>
          </w:tcPr>
          <w:p w:rsidR="00B71446" w:rsidRPr="00A57F26" w:rsidRDefault="00B71446" w:rsidP="00E83874">
            <w:pPr>
              <w:pStyle w:val="Prrafodelista"/>
              <w:spacing w:line="360" w:lineRule="auto"/>
              <w:ind w:left="0"/>
              <w:jc w:val="both"/>
              <w:rPr>
                <w:rFonts w:ascii="Arial" w:hAnsi="Arial" w:cs="Arial"/>
              </w:rPr>
            </w:pPr>
            <w:r w:rsidRPr="00A57F26">
              <w:rPr>
                <w:rFonts w:ascii="Arial" w:hAnsi="Arial" w:cs="Arial"/>
              </w:rPr>
              <w:t>Incremento en Inversiones producido por revaluación</w:t>
            </w:r>
          </w:p>
        </w:tc>
        <w:tc>
          <w:tcPr>
            <w:tcW w:w="1984" w:type="dxa"/>
          </w:tcPr>
          <w:p w:rsidR="00B71446" w:rsidRPr="00A57F26" w:rsidRDefault="00B71446" w:rsidP="002C281B">
            <w:pPr>
              <w:pStyle w:val="Prrafodelista"/>
              <w:spacing w:line="360" w:lineRule="auto"/>
              <w:ind w:left="0"/>
              <w:jc w:val="right"/>
              <w:rPr>
                <w:rFonts w:ascii="Arial" w:hAnsi="Arial" w:cs="Arial"/>
              </w:rPr>
            </w:pPr>
            <w:r>
              <w:rPr>
                <w:rFonts w:ascii="Arial" w:hAnsi="Arial" w:cs="Arial"/>
              </w:rPr>
              <w:t>0</w:t>
            </w:r>
          </w:p>
        </w:tc>
        <w:tc>
          <w:tcPr>
            <w:tcW w:w="1924" w:type="dxa"/>
          </w:tcPr>
          <w:p w:rsidR="00B71446" w:rsidRPr="00A57F26" w:rsidRDefault="00B71446" w:rsidP="00AA660D">
            <w:pPr>
              <w:pStyle w:val="Prrafodelista"/>
              <w:spacing w:line="360" w:lineRule="auto"/>
              <w:ind w:left="0"/>
              <w:jc w:val="right"/>
              <w:rPr>
                <w:rFonts w:ascii="Arial" w:hAnsi="Arial" w:cs="Arial"/>
              </w:rPr>
            </w:pPr>
            <w:r w:rsidRPr="00A57F26">
              <w:rPr>
                <w:rFonts w:ascii="Arial" w:hAnsi="Arial" w:cs="Arial"/>
              </w:rPr>
              <w:t>0</w:t>
            </w:r>
          </w:p>
        </w:tc>
      </w:tr>
      <w:tr w:rsidR="00B71446" w:rsidRPr="00A57F26" w:rsidTr="00436D92">
        <w:tc>
          <w:tcPr>
            <w:tcW w:w="4962" w:type="dxa"/>
          </w:tcPr>
          <w:p w:rsidR="00B71446" w:rsidRPr="00A57F26" w:rsidRDefault="00B71446" w:rsidP="00162CC7">
            <w:pPr>
              <w:pStyle w:val="Prrafodelista"/>
              <w:spacing w:line="360" w:lineRule="auto"/>
              <w:ind w:left="0"/>
              <w:jc w:val="both"/>
              <w:rPr>
                <w:rFonts w:ascii="Arial" w:hAnsi="Arial" w:cs="Arial"/>
              </w:rPr>
            </w:pPr>
            <w:r w:rsidRPr="00A57F26">
              <w:rPr>
                <w:rFonts w:ascii="Arial" w:hAnsi="Arial" w:cs="Arial"/>
              </w:rPr>
              <w:t>Ganancia/pérdida en venta de propiedad, planta y equipo</w:t>
            </w:r>
          </w:p>
        </w:tc>
        <w:tc>
          <w:tcPr>
            <w:tcW w:w="1984" w:type="dxa"/>
          </w:tcPr>
          <w:p w:rsidR="00B71446" w:rsidRPr="00A57F26" w:rsidRDefault="00B71446" w:rsidP="002C281B">
            <w:pPr>
              <w:pStyle w:val="Prrafodelista"/>
              <w:spacing w:line="360" w:lineRule="auto"/>
              <w:ind w:left="0"/>
              <w:jc w:val="right"/>
              <w:rPr>
                <w:rFonts w:ascii="Arial" w:hAnsi="Arial" w:cs="Arial"/>
              </w:rPr>
            </w:pPr>
            <w:r>
              <w:rPr>
                <w:rFonts w:ascii="Arial" w:hAnsi="Arial" w:cs="Arial"/>
              </w:rPr>
              <w:t>0</w:t>
            </w:r>
          </w:p>
        </w:tc>
        <w:tc>
          <w:tcPr>
            <w:tcW w:w="1924" w:type="dxa"/>
          </w:tcPr>
          <w:p w:rsidR="00B71446" w:rsidRPr="00A57F26" w:rsidRDefault="00B71446" w:rsidP="00AA660D">
            <w:pPr>
              <w:pStyle w:val="Prrafodelista"/>
              <w:spacing w:line="360" w:lineRule="auto"/>
              <w:ind w:left="0"/>
              <w:jc w:val="right"/>
              <w:rPr>
                <w:rFonts w:ascii="Arial" w:hAnsi="Arial" w:cs="Arial"/>
              </w:rPr>
            </w:pPr>
            <w:r>
              <w:rPr>
                <w:rFonts w:ascii="Arial" w:hAnsi="Arial" w:cs="Arial"/>
              </w:rPr>
              <w:t>0</w:t>
            </w:r>
          </w:p>
        </w:tc>
      </w:tr>
      <w:tr w:rsidR="00B71446" w:rsidRPr="00A57F26" w:rsidTr="00436D92">
        <w:tc>
          <w:tcPr>
            <w:tcW w:w="4962" w:type="dxa"/>
          </w:tcPr>
          <w:p w:rsidR="00B71446" w:rsidRPr="00A57F26" w:rsidRDefault="00B71446" w:rsidP="00162CC7">
            <w:pPr>
              <w:pStyle w:val="Prrafodelista"/>
              <w:spacing w:line="360" w:lineRule="auto"/>
              <w:ind w:left="0"/>
              <w:jc w:val="both"/>
              <w:rPr>
                <w:rFonts w:ascii="Arial" w:hAnsi="Arial" w:cs="Arial"/>
              </w:rPr>
            </w:pPr>
            <w:r w:rsidRPr="00A57F26">
              <w:rPr>
                <w:rFonts w:ascii="Arial" w:hAnsi="Arial" w:cs="Arial"/>
              </w:rPr>
              <w:t>Incremento en cuentas por cobrar</w:t>
            </w:r>
          </w:p>
        </w:tc>
        <w:tc>
          <w:tcPr>
            <w:tcW w:w="1984" w:type="dxa"/>
          </w:tcPr>
          <w:p w:rsidR="00B71446" w:rsidRPr="00A57F26" w:rsidRDefault="00B71446" w:rsidP="002C281B">
            <w:pPr>
              <w:pStyle w:val="Prrafodelista"/>
              <w:spacing w:line="360" w:lineRule="auto"/>
              <w:ind w:left="0"/>
              <w:jc w:val="right"/>
              <w:rPr>
                <w:rFonts w:ascii="Arial" w:hAnsi="Arial" w:cs="Arial"/>
              </w:rPr>
            </w:pPr>
            <w:r>
              <w:rPr>
                <w:rFonts w:ascii="Arial" w:hAnsi="Arial" w:cs="Arial"/>
              </w:rPr>
              <w:t>0</w:t>
            </w:r>
          </w:p>
        </w:tc>
        <w:tc>
          <w:tcPr>
            <w:tcW w:w="1924" w:type="dxa"/>
          </w:tcPr>
          <w:p w:rsidR="00B71446" w:rsidRPr="00A57F26" w:rsidRDefault="00B71446" w:rsidP="003B12D7">
            <w:pPr>
              <w:pStyle w:val="Prrafodelista"/>
              <w:spacing w:line="360" w:lineRule="auto"/>
              <w:ind w:left="0"/>
              <w:jc w:val="right"/>
              <w:rPr>
                <w:rFonts w:ascii="Arial" w:hAnsi="Arial" w:cs="Arial"/>
              </w:rPr>
            </w:pPr>
            <w:r>
              <w:rPr>
                <w:rFonts w:ascii="Arial" w:hAnsi="Arial" w:cs="Arial"/>
              </w:rPr>
              <w:t>0</w:t>
            </w:r>
          </w:p>
        </w:tc>
      </w:tr>
      <w:tr w:rsidR="00B71446" w:rsidRPr="00A57F26" w:rsidTr="00436D92">
        <w:tc>
          <w:tcPr>
            <w:tcW w:w="4962" w:type="dxa"/>
          </w:tcPr>
          <w:p w:rsidR="00B71446" w:rsidRPr="00A57F26" w:rsidRDefault="00B71446" w:rsidP="00162CC7">
            <w:pPr>
              <w:pStyle w:val="Prrafodelista"/>
              <w:spacing w:line="360" w:lineRule="auto"/>
              <w:ind w:left="0"/>
              <w:jc w:val="both"/>
              <w:rPr>
                <w:rFonts w:ascii="Arial" w:hAnsi="Arial" w:cs="Arial"/>
              </w:rPr>
            </w:pPr>
            <w:r w:rsidRPr="00A57F26">
              <w:rPr>
                <w:rFonts w:ascii="Arial" w:hAnsi="Arial" w:cs="Arial"/>
              </w:rPr>
              <w:t>Partidas extraordinarias</w:t>
            </w:r>
          </w:p>
        </w:tc>
        <w:tc>
          <w:tcPr>
            <w:tcW w:w="1984" w:type="dxa"/>
          </w:tcPr>
          <w:p w:rsidR="00B71446" w:rsidRPr="00A57F26" w:rsidRDefault="00B71446" w:rsidP="002C281B">
            <w:pPr>
              <w:pStyle w:val="Prrafodelista"/>
              <w:spacing w:line="360" w:lineRule="auto"/>
              <w:ind w:left="0"/>
              <w:jc w:val="right"/>
              <w:rPr>
                <w:rFonts w:ascii="Arial" w:hAnsi="Arial" w:cs="Arial"/>
              </w:rPr>
            </w:pPr>
            <w:r>
              <w:rPr>
                <w:rFonts w:ascii="Arial" w:hAnsi="Arial" w:cs="Arial"/>
              </w:rPr>
              <w:t>0</w:t>
            </w:r>
          </w:p>
        </w:tc>
        <w:tc>
          <w:tcPr>
            <w:tcW w:w="1924" w:type="dxa"/>
          </w:tcPr>
          <w:p w:rsidR="00B71446" w:rsidRPr="00A57F26" w:rsidRDefault="00B71446" w:rsidP="00AA660D">
            <w:pPr>
              <w:pStyle w:val="Prrafodelista"/>
              <w:spacing w:line="360" w:lineRule="auto"/>
              <w:ind w:left="0"/>
              <w:jc w:val="right"/>
              <w:rPr>
                <w:rFonts w:ascii="Arial" w:hAnsi="Arial" w:cs="Arial"/>
              </w:rPr>
            </w:pPr>
            <w:r w:rsidRPr="00A57F26">
              <w:rPr>
                <w:rFonts w:ascii="Arial" w:hAnsi="Arial" w:cs="Arial"/>
              </w:rPr>
              <w:t>0</w:t>
            </w:r>
          </w:p>
        </w:tc>
      </w:tr>
    </w:tbl>
    <w:p w:rsidR="00FC5822" w:rsidRDefault="00FC5822" w:rsidP="00DA1E75">
      <w:pPr>
        <w:pStyle w:val="Prrafodelista"/>
        <w:spacing w:line="360" w:lineRule="auto"/>
        <w:ind w:left="0"/>
        <w:jc w:val="both"/>
        <w:rPr>
          <w:rFonts w:ascii="Arial" w:hAnsi="Arial" w:cs="Arial"/>
          <w:b/>
          <w:sz w:val="24"/>
          <w:szCs w:val="24"/>
        </w:rPr>
      </w:pPr>
    </w:p>
    <w:p w:rsidR="003B12D7" w:rsidRDefault="003B12D7" w:rsidP="00DA1E75">
      <w:pPr>
        <w:pStyle w:val="Prrafodelista"/>
        <w:spacing w:line="360" w:lineRule="auto"/>
        <w:ind w:left="0"/>
        <w:jc w:val="both"/>
        <w:rPr>
          <w:rFonts w:ascii="Arial" w:hAnsi="Arial" w:cs="Arial"/>
          <w:b/>
          <w:sz w:val="24"/>
          <w:szCs w:val="24"/>
        </w:rPr>
      </w:pPr>
    </w:p>
    <w:p w:rsidR="00F96F9B" w:rsidRDefault="00F96F9B" w:rsidP="00DA1E75">
      <w:pPr>
        <w:pStyle w:val="Prrafodelista"/>
        <w:spacing w:line="360" w:lineRule="auto"/>
        <w:ind w:left="0"/>
        <w:jc w:val="both"/>
        <w:rPr>
          <w:rFonts w:ascii="Arial" w:hAnsi="Arial" w:cs="Arial"/>
          <w:b/>
          <w:sz w:val="24"/>
          <w:szCs w:val="24"/>
        </w:rPr>
      </w:pPr>
    </w:p>
    <w:p w:rsidR="00DA1E75" w:rsidRPr="006A5D3E" w:rsidRDefault="00DA1E75" w:rsidP="00DA1E75">
      <w:pPr>
        <w:pStyle w:val="Prrafodelista"/>
        <w:spacing w:line="360" w:lineRule="auto"/>
        <w:ind w:left="0"/>
        <w:jc w:val="both"/>
        <w:rPr>
          <w:rFonts w:ascii="Arial" w:hAnsi="Arial" w:cs="Arial"/>
          <w:b/>
          <w:sz w:val="24"/>
          <w:szCs w:val="24"/>
        </w:rPr>
      </w:pPr>
      <w:r w:rsidRPr="006A5D3E">
        <w:rPr>
          <w:rFonts w:ascii="Arial" w:hAnsi="Arial" w:cs="Arial"/>
          <w:b/>
          <w:sz w:val="24"/>
          <w:szCs w:val="24"/>
        </w:rPr>
        <w:t>Notas al Estado de Variación de la Hacienda Pública/Patrimonio</w:t>
      </w:r>
    </w:p>
    <w:p w:rsidR="00DA1E75" w:rsidRPr="006A5D3E" w:rsidRDefault="00DA1E75" w:rsidP="00DA1E75">
      <w:pPr>
        <w:pStyle w:val="Prrafodelista"/>
        <w:spacing w:line="360" w:lineRule="auto"/>
        <w:ind w:left="0"/>
        <w:jc w:val="both"/>
        <w:rPr>
          <w:rFonts w:ascii="Arial" w:hAnsi="Arial" w:cs="Arial"/>
          <w:sz w:val="24"/>
          <w:szCs w:val="24"/>
        </w:rPr>
      </w:pPr>
    </w:p>
    <w:p w:rsidR="00DA1E75" w:rsidRPr="006A5D3E" w:rsidRDefault="00DA1E75" w:rsidP="00DA1E75">
      <w:pPr>
        <w:pStyle w:val="Prrafodelista"/>
        <w:spacing w:line="360" w:lineRule="auto"/>
        <w:ind w:left="0"/>
        <w:jc w:val="both"/>
        <w:rPr>
          <w:rFonts w:ascii="Arial" w:hAnsi="Arial" w:cs="Arial"/>
          <w:sz w:val="24"/>
          <w:szCs w:val="24"/>
        </w:rPr>
      </w:pPr>
    </w:p>
    <w:p w:rsidR="00DA1E75" w:rsidRPr="006A5D3E" w:rsidRDefault="003E2BFE" w:rsidP="00DA1E75">
      <w:pPr>
        <w:pStyle w:val="Prrafodelista"/>
        <w:spacing w:line="360" w:lineRule="auto"/>
        <w:ind w:left="0"/>
        <w:jc w:val="both"/>
        <w:rPr>
          <w:rFonts w:ascii="Arial" w:hAnsi="Arial" w:cs="Arial"/>
          <w:sz w:val="24"/>
          <w:szCs w:val="24"/>
        </w:rPr>
      </w:pPr>
      <w:r>
        <w:rPr>
          <w:rFonts w:ascii="Arial" w:hAnsi="Arial" w:cs="Arial"/>
          <w:sz w:val="24"/>
          <w:szCs w:val="24"/>
        </w:rPr>
        <w:t>Saldo Neto de la Hacienda Pública</w:t>
      </w:r>
      <w:r w:rsidR="00DA1E75" w:rsidRPr="006A5D3E">
        <w:rPr>
          <w:rFonts w:ascii="Arial" w:hAnsi="Arial" w:cs="Arial"/>
          <w:sz w:val="24"/>
          <w:szCs w:val="24"/>
        </w:rPr>
        <w:t xml:space="preserve">: Representa el saldo </w:t>
      </w:r>
      <w:r w:rsidR="00CA110C">
        <w:rPr>
          <w:rFonts w:ascii="Arial" w:hAnsi="Arial" w:cs="Arial"/>
          <w:sz w:val="24"/>
          <w:szCs w:val="24"/>
        </w:rPr>
        <w:t xml:space="preserve">de la hacienda pública generado en ejercicios anteriores </w:t>
      </w:r>
      <w:r w:rsidR="00DA1E75" w:rsidRPr="006A5D3E">
        <w:rPr>
          <w:rFonts w:ascii="Arial" w:hAnsi="Arial" w:cs="Arial"/>
          <w:sz w:val="24"/>
          <w:szCs w:val="24"/>
        </w:rPr>
        <w:t xml:space="preserve">adicionado con </w:t>
      </w:r>
      <w:r w:rsidR="00CA110C">
        <w:rPr>
          <w:rFonts w:ascii="Arial" w:hAnsi="Arial" w:cs="Arial"/>
          <w:sz w:val="24"/>
          <w:szCs w:val="24"/>
        </w:rPr>
        <w:t xml:space="preserve">la hacienda pública del presente ejercicio para reflejar el valor del saldo neto de la hacienda pública/patrimonio generado </w:t>
      </w:r>
      <w:r w:rsidR="00DA1E75" w:rsidRPr="006A5D3E">
        <w:rPr>
          <w:rFonts w:ascii="Arial" w:hAnsi="Arial" w:cs="Arial"/>
          <w:sz w:val="24"/>
          <w:szCs w:val="24"/>
        </w:rPr>
        <w:t>del Consejo de Cie</w:t>
      </w:r>
      <w:r w:rsidR="003E3BED" w:rsidRPr="006A5D3E">
        <w:rPr>
          <w:rFonts w:ascii="Arial" w:hAnsi="Arial" w:cs="Arial"/>
          <w:sz w:val="24"/>
          <w:szCs w:val="24"/>
        </w:rPr>
        <w:t>ncia  al 3</w:t>
      </w:r>
      <w:r w:rsidR="00F06C52">
        <w:rPr>
          <w:rFonts w:ascii="Arial" w:hAnsi="Arial" w:cs="Arial"/>
          <w:sz w:val="24"/>
          <w:szCs w:val="24"/>
        </w:rPr>
        <w:t>0</w:t>
      </w:r>
      <w:r w:rsidR="003E3BED" w:rsidRPr="006A5D3E">
        <w:rPr>
          <w:rFonts w:ascii="Arial" w:hAnsi="Arial" w:cs="Arial"/>
          <w:sz w:val="24"/>
          <w:szCs w:val="24"/>
        </w:rPr>
        <w:t xml:space="preserve"> de </w:t>
      </w:r>
      <w:r w:rsidR="00C05315">
        <w:rPr>
          <w:rFonts w:ascii="Arial" w:hAnsi="Arial" w:cs="Arial"/>
          <w:sz w:val="24"/>
          <w:szCs w:val="24"/>
        </w:rPr>
        <w:t xml:space="preserve">septiembre </w:t>
      </w:r>
      <w:r w:rsidR="00F06C52">
        <w:rPr>
          <w:rFonts w:ascii="Arial" w:hAnsi="Arial" w:cs="Arial"/>
          <w:sz w:val="24"/>
          <w:szCs w:val="24"/>
        </w:rPr>
        <w:t xml:space="preserve"> </w:t>
      </w:r>
      <w:r w:rsidR="00D86902">
        <w:rPr>
          <w:rFonts w:ascii="Arial" w:hAnsi="Arial" w:cs="Arial"/>
          <w:sz w:val="24"/>
          <w:szCs w:val="24"/>
        </w:rPr>
        <w:t xml:space="preserve"> </w:t>
      </w:r>
      <w:r w:rsidR="003E3BED" w:rsidRPr="006A5D3E">
        <w:rPr>
          <w:rFonts w:ascii="Arial" w:hAnsi="Arial" w:cs="Arial"/>
          <w:sz w:val="24"/>
          <w:szCs w:val="24"/>
        </w:rPr>
        <w:t>de 201</w:t>
      </w:r>
      <w:r w:rsidR="00D86902">
        <w:rPr>
          <w:rFonts w:ascii="Arial" w:hAnsi="Arial" w:cs="Arial"/>
          <w:sz w:val="24"/>
          <w:szCs w:val="24"/>
        </w:rPr>
        <w:t>9</w:t>
      </w:r>
      <w:r w:rsidR="00DA1E75" w:rsidRPr="006A5D3E">
        <w:rPr>
          <w:rFonts w:ascii="Arial" w:hAnsi="Arial" w:cs="Arial"/>
          <w:sz w:val="24"/>
          <w:szCs w:val="24"/>
        </w:rPr>
        <w:t>, por</w:t>
      </w:r>
      <w:r w:rsidR="00CE0CF6">
        <w:rPr>
          <w:rFonts w:ascii="Arial" w:hAnsi="Arial" w:cs="Arial"/>
          <w:sz w:val="24"/>
          <w:szCs w:val="24"/>
        </w:rPr>
        <w:t xml:space="preserve"> </w:t>
      </w:r>
      <w:r w:rsidR="008E07C7">
        <w:rPr>
          <w:rFonts w:ascii="Arial" w:hAnsi="Arial" w:cs="Arial"/>
          <w:sz w:val="24"/>
          <w:szCs w:val="24"/>
        </w:rPr>
        <w:t>$</w:t>
      </w:r>
      <w:r w:rsidR="00C05315">
        <w:rPr>
          <w:rFonts w:ascii="Arial" w:hAnsi="Arial" w:cs="Arial"/>
          <w:sz w:val="24"/>
          <w:szCs w:val="24"/>
        </w:rPr>
        <w:t>24</w:t>
      </w:r>
      <w:proofErr w:type="gramStart"/>
      <w:r w:rsidR="00C05315">
        <w:rPr>
          <w:rFonts w:ascii="Arial" w:hAnsi="Arial" w:cs="Arial"/>
          <w:sz w:val="24"/>
          <w:szCs w:val="24"/>
        </w:rPr>
        <w:t>,302</w:t>
      </w:r>
      <w:r w:rsidR="00FC5822">
        <w:rPr>
          <w:rFonts w:ascii="Arial" w:hAnsi="Arial" w:cs="Arial"/>
          <w:sz w:val="24"/>
          <w:szCs w:val="24"/>
        </w:rPr>
        <w:t>,</w:t>
      </w:r>
      <w:r w:rsidR="00C05315">
        <w:rPr>
          <w:rFonts w:ascii="Arial" w:hAnsi="Arial" w:cs="Arial"/>
          <w:sz w:val="24"/>
          <w:szCs w:val="24"/>
        </w:rPr>
        <w:t>23</w:t>
      </w:r>
      <w:r w:rsidR="00BB1851">
        <w:rPr>
          <w:rFonts w:ascii="Arial" w:hAnsi="Arial" w:cs="Arial"/>
          <w:sz w:val="24"/>
          <w:szCs w:val="24"/>
        </w:rPr>
        <w:t>3.75</w:t>
      </w:r>
      <w:proofErr w:type="gramEnd"/>
      <w:r w:rsidR="00CE0CF6">
        <w:rPr>
          <w:rFonts w:ascii="Arial" w:hAnsi="Arial" w:cs="Arial"/>
          <w:sz w:val="24"/>
          <w:szCs w:val="24"/>
        </w:rPr>
        <w:t xml:space="preserve"> </w:t>
      </w:r>
      <w:r w:rsidR="00DA1E75" w:rsidRPr="006A5D3E">
        <w:rPr>
          <w:rFonts w:ascii="Arial" w:hAnsi="Arial" w:cs="Arial"/>
          <w:sz w:val="24"/>
          <w:szCs w:val="24"/>
        </w:rPr>
        <w:t>pesos.</w:t>
      </w:r>
    </w:p>
    <w:p w:rsidR="00DA1E75" w:rsidRDefault="00DA1E75" w:rsidP="00162CC7">
      <w:pPr>
        <w:pStyle w:val="Prrafodelista"/>
        <w:spacing w:line="360" w:lineRule="auto"/>
        <w:ind w:left="0"/>
        <w:jc w:val="both"/>
        <w:rPr>
          <w:rFonts w:ascii="Arial" w:hAnsi="Arial" w:cs="Arial"/>
          <w:b/>
          <w:sz w:val="20"/>
          <w:szCs w:val="20"/>
        </w:rPr>
      </w:pPr>
    </w:p>
    <w:p w:rsidR="00180CD0" w:rsidRPr="00EF4EE1" w:rsidRDefault="00900E02" w:rsidP="00162CC7">
      <w:pPr>
        <w:pStyle w:val="Prrafodelista"/>
        <w:spacing w:line="360" w:lineRule="auto"/>
        <w:ind w:left="0"/>
        <w:jc w:val="both"/>
        <w:rPr>
          <w:rFonts w:ascii="Arial" w:hAnsi="Arial" w:cs="Arial"/>
          <w:b/>
          <w:sz w:val="24"/>
          <w:szCs w:val="24"/>
        </w:rPr>
      </w:pPr>
      <w:r w:rsidRPr="00EF4EE1">
        <w:rPr>
          <w:rFonts w:ascii="Arial" w:hAnsi="Arial" w:cs="Arial"/>
          <w:b/>
          <w:sz w:val="24"/>
          <w:szCs w:val="24"/>
        </w:rPr>
        <w:t>NOTAS DE MEMORIA</w:t>
      </w:r>
    </w:p>
    <w:p w:rsidR="00BF6CD4" w:rsidRPr="00EF4EE1" w:rsidRDefault="00BF6CD4" w:rsidP="00162CC7">
      <w:pPr>
        <w:pStyle w:val="Prrafodelista"/>
        <w:spacing w:line="360" w:lineRule="auto"/>
        <w:ind w:left="0"/>
        <w:jc w:val="both"/>
        <w:rPr>
          <w:rFonts w:ascii="Arial" w:hAnsi="Arial" w:cs="Arial"/>
          <w:sz w:val="24"/>
          <w:szCs w:val="24"/>
        </w:rPr>
      </w:pPr>
    </w:p>
    <w:p w:rsidR="00BF6CD4" w:rsidRPr="00EF4EE1" w:rsidRDefault="00BF6CD4" w:rsidP="00162CC7">
      <w:pPr>
        <w:pStyle w:val="Prrafodelista"/>
        <w:spacing w:line="360" w:lineRule="auto"/>
        <w:ind w:left="0"/>
        <w:jc w:val="both"/>
        <w:rPr>
          <w:rFonts w:ascii="Arial" w:hAnsi="Arial" w:cs="Arial"/>
          <w:sz w:val="24"/>
          <w:szCs w:val="24"/>
        </w:rPr>
      </w:pPr>
      <w:r w:rsidRPr="00EF4EE1">
        <w:rPr>
          <w:rFonts w:ascii="Arial" w:hAnsi="Arial" w:cs="Arial"/>
          <w:sz w:val="24"/>
          <w:szCs w:val="24"/>
        </w:rPr>
        <w:t>Atendiendo a lo establecido en la Ley General de Contabilidad Gubernamental, el Consejo Nacional de Armonización  Contable ha determinado el uso de las Cuentas de Orden Contables y Presupuestarias, en el Consejo de Ciencia únicamente se han empleado a la fecha las cuentas de Orden Presupuestarias, las cuales se desglosan a continuación:</w:t>
      </w:r>
    </w:p>
    <w:p w:rsidR="00BF6CD4" w:rsidRDefault="00BF6CD4" w:rsidP="00162CC7">
      <w:pPr>
        <w:pStyle w:val="Prrafodelista"/>
        <w:spacing w:line="360" w:lineRule="auto"/>
        <w:ind w:left="0"/>
        <w:jc w:val="both"/>
        <w:rPr>
          <w:rFonts w:ascii="Arial" w:hAnsi="Arial" w:cs="Arial"/>
          <w:sz w:val="20"/>
          <w:szCs w:val="20"/>
        </w:rPr>
      </w:pPr>
    </w:p>
    <w:p w:rsidR="00BF6CD4" w:rsidRPr="00EF4EE1" w:rsidRDefault="00BF6CD4" w:rsidP="00162CC7">
      <w:pPr>
        <w:pStyle w:val="Prrafodelista"/>
        <w:spacing w:line="360" w:lineRule="auto"/>
        <w:ind w:left="0"/>
        <w:jc w:val="both"/>
        <w:rPr>
          <w:rFonts w:ascii="Arial" w:hAnsi="Arial" w:cs="Arial"/>
          <w:b/>
          <w:sz w:val="24"/>
          <w:szCs w:val="24"/>
        </w:rPr>
      </w:pPr>
      <w:r w:rsidRPr="00EF4EE1">
        <w:rPr>
          <w:rFonts w:ascii="Arial" w:hAnsi="Arial" w:cs="Arial"/>
          <w:b/>
          <w:sz w:val="24"/>
          <w:szCs w:val="24"/>
        </w:rPr>
        <w:t>Cuentas de Orden Presupuestal de Ingresos</w:t>
      </w:r>
    </w:p>
    <w:p w:rsidR="00BF6CD4" w:rsidRDefault="00BF6CD4" w:rsidP="00162CC7">
      <w:pPr>
        <w:pStyle w:val="Prrafodelista"/>
        <w:spacing w:line="360" w:lineRule="auto"/>
        <w:ind w:left="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6946"/>
        <w:gridCol w:w="1924"/>
      </w:tblGrid>
      <w:tr w:rsidR="00BF6CD4" w:rsidRPr="00EF4EE1" w:rsidTr="002B6D05">
        <w:tc>
          <w:tcPr>
            <w:tcW w:w="6946" w:type="dxa"/>
            <w:shd w:val="clear" w:color="auto" w:fill="365F91" w:themeFill="accent1" w:themeFillShade="BF"/>
          </w:tcPr>
          <w:p w:rsidR="00BF6CD4" w:rsidRPr="00EF4EE1" w:rsidRDefault="00BF6CD4" w:rsidP="00BF6CD4">
            <w:pPr>
              <w:pStyle w:val="Prrafodelista"/>
              <w:spacing w:line="360" w:lineRule="auto"/>
              <w:ind w:left="0"/>
              <w:jc w:val="center"/>
              <w:rPr>
                <w:rFonts w:ascii="Arial" w:hAnsi="Arial" w:cs="Arial"/>
                <w:b/>
                <w:color w:val="FFFFFF" w:themeColor="background1"/>
              </w:rPr>
            </w:pPr>
            <w:r w:rsidRPr="00EF4EE1">
              <w:rPr>
                <w:rFonts w:ascii="Arial" w:hAnsi="Arial" w:cs="Arial"/>
                <w:b/>
                <w:color w:val="FFFFFF" w:themeColor="background1"/>
              </w:rPr>
              <w:t>Concepto</w:t>
            </w:r>
          </w:p>
        </w:tc>
        <w:tc>
          <w:tcPr>
            <w:tcW w:w="1924" w:type="dxa"/>
            <w:shd w:val="clear" w:color="auto" w:fill="365F91" w:themeFill="accent1" w:themeFillShade="BF"/>
          </w:tcPr>
          <w:p w:rsidR="00BF6CD4" w:rsidRPr="00EF4EE1" w:rsidRDefault="00D86902" w:rsidP="00BF6CD4">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2019</w:t>
            </w:r>
          </w:p>
        </w:tc>
      </w:tr>
      <w:tr w:rsidR="00BF6CD4" w:rsidRPr="00EF4EE1" w:rsidTr="00436D92">
        <w:tc>
          <w:tcPr>
            <w:tcW w:w="6946" w:type="dxa"/>
          </w:tcPr>
          <w:p w:rsidR="00BF6CD4" w:rsidRPr="00EF4EE1" w:rsidRDefault="00BF6CD4" w:rsidP="00162CC7">
            <w:pPr>
              <w:pStyle w:val="Prrafodelista"/>
              <w:spacing w:line="360" w:lineRule="auto"/>
              <w:ind w:left="0"/>
              <w:jc w:val="both"/>
              <w:rPr>
                <w:rFonts w:ascii="Arial" w:hAnsi="Arial" w:cs="Arial"/>
              </w:rPr>
            </w:pPr>
            <w:r w:rsidRPr="00EF4EE1">
              <w:rPr>
                <w:rFonts w:ascii="Arial" w:hAnsi="Arial" w:cs="Arial"/>
              </w:rPr>
              <w:t>Ley de Ingresos Estimada</w:t>
            </w:r>
          </w:p>
        </w:tc>
        <w:tc>
          <w:tcPr>
            <w:tcW w:w="1924" w:type="dxa"/>
          </w:tcPr>
          <w:p w:rsidR="00BF6CD4" w:rsidRPr="00EF4EE1" w:rsidRDefault="008E07C7" w:rsidP="00870181">
            <w:pPr>
              <w:pStyle w:val="Prrafodelista"/>
              <w:spacing w:line="360" w:lineRule="auto"/>
              <w:ind w:left="0"/>
              <w:jc w:val="right"/>
              <w:rPr>
                <w:rFonts w:ascii="Arial" w:hAnsi="Arial" w:cs="Arial"/>
              </w:rPr>
            </w:pPr>
            <w:r>
              <w:rPr>
                <w:rFonts w:ascii="Arial" w:hAnsi="Arial" w:cs="Arial"/>
              </w:rPr>
              <w:t>$</w:t>
            </w:r>
            <w:r w:rsidR="000B336E">
              <w:rPr>
                <w:rFonts w:ascii="Arial" w:hAnsi="Arial" w:cs="Arial"/>
              </w:rPr>
              <w:t>6</w:t>
            </w:r>
            <w:r w:rsidR="000268FB">
              <w:rPr>
                <w:rFonts w:ascii="Arial" w:hAnsi="Arial" w:cs="Arial"/>
              </w:rPr>
              <w:t>,</w:t>
            </w:r>
            <w:r w:rsidR="00870181">
              <w:rPr>
                <w:rFonts w:ascii="Arial" w:hAnsi="Arial" w:cs="Arial"/>
              </w:rPr>
              <w:t>403,904</w:t>
            </w:r>
          </w:p>
        </w:tc>
      </w:tr>
      <w:tr w:rsidR="00BF6CD4" w:rsidRPr="007D5E58" w:rsidTr="00436D92">
        <w:tc>
          <w:tcPr>
            <w:tcW w:w="6946" w:type="dxa"/>
          </w:tcPr>
          <w:p w:rsidR="00BF6CD4" w:rsidRPr="00EF4EE1" w:rsidRDefault="005A0CDB" w:rsidP="00162CC7">
            <w:pPr>
              <w:pStyle w:val="Prrafodelista"/>
              <w:spacing w:line="360" w:lineRule="auto"/>
              <w:ind w:left="0"/>
              <w:jc w:val="both"/>
              <w:rPr>
                <w:rFonts w:ascii="Arial" w:hAnsi="Arial" w:cs="Arial"/>
              </w:rPr>
            </w:pPr>
            <w:r w:rsidRPr="00EF4EE1">
              <w:rPr>
                <w:rFonts w:ascii="Arial" w:hAnsi="Arial" w:cs="Arial"/>
              </w:rPr>
              <w:t>Ley de Ingresos por Ejecutar</w:t>
            </w:r>
          </w:p>
        </w:tc>
        <w:tc>
          <w:tcPr>
            <w:tcW w:w="1924" w:type="dxa"/>
          </w:tcPr>
          <w:p w:rsidR="00BF6CD4" w:rsidRPr="007D5E58" w:rsidRDefault="007D5E58" w:rsidP="00102023">
            <w:pPr>
              <w:pStyle w:val="Prrafodelista"/>
              <w:spacing w:line="360" w:lineRule="auto"/>
              <w:ind w:left="0"/>
              <w:jc w:val="right"/>
              <w:rPr>
                <w:rFonts w:ascii="Arial" w:hAnsi="Arial" w:cs="Arial"/>
              </w:rPr>
            </w:pPr>
            <w:r w:rsidRPr="007D5E58">
              <w:rPr>
                <w:rFonts w:ascii="Arial" w:hAnsi="Arial" w:cs="Arial"/>
              </w:rPr>
              <w:t>0</w:t>
            </w:r>
          </w:p>
        </w:tc>
      </w:tr>
      <w:tr w:rsidR="00BF6CD4" w:rsidRPr="00EF4EE1" w:rsidTr="00436D92">
        <w:tc>
          <w:tcPr>
            <w:tcW w:w="6946" w:type="dxa"/>
          </w:tcPr>
          <w:p w:rsidR="00BF6CD4" w:rsidRPr="00EF4EE1" w:rsidRDefault="005A0CDB" w:rsidP="00162CC7">
            <w:pPr>
              <w:pStyle w:val="Prrafodelista"/>
              <w:spacing w:line="360" w:lineRule="auto"/>
              <w:ind w:left="0"/>
              <w:jc w:val="both"/>
              <w:rPr>
                <w:rFonts w:ascii="Arial" w:hAnsi="Arial" w:cs="Arial"/>
              </w:rPr>
            </w:pPr>
            <w:r w:rsidRPr="00EF4EE1">
              <w:rPr>
                <w:rFonts w:ascii="Arial" w:hAnsi="Arial" w:cs="Arial"/>
              </w:rPr>
              <w:t>Modificaciones a la Ley de Ingresos Estimada</w:t>
            </w:r>
          </w:p>
        </w:tc>
        <w:tc>
          <w:tcPr>
            <w:tcW w:w="1924" w:type="dxa"/>
          </w:tcPr>
          <w:p w:rsidR="00BF6CD4" w:rsidRPr="00102023" w:rsidRDefault="006A150B" w:rsidP="00102023">
            <w:pPr>
              <w:pStyle w:val="Prrafodelista"/>
              <w:spacing w:line="360" w:lineRule="auto"/>
              <w:ind w:left="0"/>
              <w:jc w:val="right"/>
              <w:rPr>
                <w:rFonts w:ascii="Arial" w:hAnsi="Arial" w:cs="Arial"/>
                <w:highlight w:val="yellow"/>
              </w:rPr>
            </w:pPr>
            <w:r w:rsidRPr="006A150B">
              <w:rPr>
                <w:rFonts w:ascii="Arial" w:hAnsi="Arial" w:cs="Arial"/>
              </w:rPr>
              <w:t>$21,089,401.67</w:t>
            </w:r>
          </w:p>
        </w:tc>
      </w:tr>
      <w:tr w:rsidR="00BF6CD4" w:rsidRPr="00EF4EE1" w:rsidTr="00436D92">
        <w:tc>
          <w:tcPr>
            <w:tcW w:w="6946" w:type="dxa"/>
          </w:tcPr>
          <w:p w:rsidR="00BF6CD4" w:rsidRPr="00EF4EE1" w:rsidRDefault="005A0CDB" w:rsidP="00162CC7">
            <w:pPr>
              <w:pStyle w:val="Prrafodelista"/>
              <w:spacing w:line="360" w:lineRule="auto"/>
              <w:ind w:left="0"/>
              <w:jc w:val="both"/>
              <w:rPr>
                <w:rFonts w:ascii="Arial" w:hAnsi="Arial" w:cs="Arial"/>
              </w:rPr>
            </w:pPr>
            <w:r w:rsidRPr="00EF4EE1">
              <w:rPr>
                <w:rFonts w:ascii="Arial" w:hAnsi="Arial" w:cs="Arial"/>
              </w:rPr>
              <w:t>Ley de Ingresos Devengada</w:t>
            </w:r>
          </w:p>
        </w:tc>
        <w:tc>
          <w:tcPr>
            <w:tcW w:w="1924" w:type="dxa"/>
          </w:tcPr>
          <w:p w:rsidR="00BF6CD4" w:rsidRPr="00EF4EE1" w:rsidRDefault="00102023" w:rsidP="00A317A3">
            <w:pPr>
              <w:pStyle w:val="Prrafodelista"/>
              <w:spacing w:line="360" w:lineRule="auto"/>
              <w:ind w:left="0"/>
              <w:jc w:val="right"/>
              <w:rPr>
                <w:rFonts w:ascii="Arial" w:hAnsi="Arial" w:cs="Arial"/>
              </w:rPr>
            </w:pPr>
            <w:r>
              <w:rPr>
                <w:rFonts w:ascii="Arial" w:hAnsi="Arial" w:cs="Arial"/>
              </w:rPr>
              <w:t>$18,679,053</w:t>
            </w:r>
          </w:p>
        </w:tc>
      </w:tr>
      <w:tr w:rsidR="00BF6CD4" w:rsidRPr="00EF4EE1" w:rsidTr="00436D92">
        <w:tc>
          <w:tcPr>
            <w:tcW w:w="6946" w:type="dxa"/>
          </w:tcPr>
          <w:p w:rsidR="00BF6CD4" w:rsidRPr="00EF4EE1" w:rsidRDefault="005A0CDB" w:rsidP="00162CC7">
            <w:pPr>
              <w:pStyle w:val="Prrafodelista"/>
              <w:spacing w:line="360" w:lineRule="auto"/>
              <w:ind w:left="0"/>
              <w:jc w:val="both"/>
              <w:rPr>
                <w:rFonts w:ascii="Arial" w:hAnsi="Arial" w:cs="Arial"/>
              </w:rPr>
            </w:pPr>
            <w:r w:rsidRPr="00EF4EE1">
              <w:rPr>
                <w:rFonts w:ascii="Arial" w:hAnsi="Arial" w:cs="Arial"/>
              </w:rPr>
              <w:t>Ley de Ingresos Recaudada</w:t>
            </w:r>
          </w:p>
        </w:tc>
        <w:tc>
          <w:tcPr>
            <w:tcW w:w="1924" w:type="dxa"/>
          </w:tcPr>
          <w:p w:rsidR="00BF6CD4" w:rsidRPr="00EF4EE1" w:rsidRDefault="00A317A3" w:rsidP="00102023">
            <w:pPr>
              <w:pStyle w:val="Prrafodelista"/>
              <w:spacing w:line="360" w:lineRule="auto"/>
              <w:ind w:left="0"/>
              <w:jc w:val="right"/>
              <w:rPr>
                <w:rFonts w:ascii="Arial" w:hAnsi="Arial" w:cs="Arial"/>
              </w:rPr>
            </w:pPr>
            <w:r>
              <w:rPr>
                <w:rFonts w:ascii="Arial" w:hAnsi="Arial" w:cs="Arial"/>
              </w:rPr>
              <w:t>$</w:t>
            </w:r>
            <w:r w:rsidR="00102023">
              <w:rPr>
                <w:rFonts w:ascii="Arial" w:hAnsi="Arial" w:cs="Arial"/>
              </w:rPr>
              <w:t>18</w:t>
            </w:r>
            <w:r>
              <w:rPr>
                <w:rFonts w:ascii="Arial" w:hAnsi="Arial" w:cs="Arial"/>
              </w:rPr>
              <w:t>,</w:t>
            </w:r>
            <w:r w:rsidR="00102023">
              <w:rPr>
                <w:rFonts w:ascii="Arial" w:hAnsi="Arial" w:cs="Arial"/>
              </w:rPr>
              <w:t>679</w:t>
            </w:r>
            <w:r>
              <w:rPr>
                <w:rFonts w:ascii="Arial" w:hAnsi="Arial" w:cs="Arial"/>
              </w:rPr>
              <w:t>,</w:t>
            </w:r>
            <w:r w:rsidR="00102023">
              <w:rPr>
                <w:rFonts w:ascii="Arial" w:hAnsi="Arial" w:cs="Arial"/>
              </w:rPr>
              <w:t>053</w:t>
            </w:r>
          </w:p>
        </w:tc>
      </w:tr>
    </w:tbl>
    <w:p w:rsidR="00BF6CD4" w:rsidRDefault="00BF6CD4" w:rsidP="00162CC7">
      <w:pPr>
        <w:pStyle w:val="Prrafodelista"/>
        <w:spacing w:line="360" w:lineRule="auto"/>
        <w:ind w:left="0"/>
        <w:jc w:val="both"/>
        <w:rPr>
          <w:rFonts w:ascii="Arial" w:hAnsi="Arial" w:cs="Arial"/>
          <w:sz w:val="20"/>
          <w:szCs w:val="20"/>
        </w:rPr>
      </w:pPr>
      <w:r>
        <w:rPr>
          <w:rFonts w:ascii="Arial" w:hAnsi="Arial" w:cs="Arial"/>
          <w:sz w:val="20"/>
          <w:szCs w:val="20"/>
        </w:rPr>
        <w:t xml:space="preserve"> </w:t>
      </w:r>
    </w:p>
    <w:p w:rsidR="005A0CDB" w:rsidRPr="00EF4EE1" w:rsidRDefault="00FC740D" w:rsidP="00162CC7">
      <w:pPr>
        <w:pStyle w:val="Prrafodelista"/>
        <w:spacing w:line="360" w:lineRule="auto"/>
        <w:ind w:left="0"/>
        <w:jc w:val="both"/>
        <w:rPr>
          <w:rFonts w:ascii="Arial" w:hAnsi="Arial" w:cs="Arial"/>
          <w:sz w:val="24"/>
          <w:szCs w:val="24"/>
        </w:rPr>
      </w:pPr>
      <w:r w:rsidRPr="00EF4EE1">
        <w:rPr>
          <w:rFonts w:ascii="Arial" w:hAnsi="Arial" w:cs="Arial"/>
          <w:sz w:val="24"/>
          <w:szCs w:val="24"/>
        </w:rPr>
        <w:t xml:space="preserve">Las </w:t>
      </w:r>
      <w:r w:rsidR="009415F3">
        <w:rPr>
          <w:rFonts w:ascii="Arial" w:hAnsi="Arial" w:cs="Arial"/>
          <w:sz w:val="24"/>
          <w:szCs w:val="24"/>
        </w:rPr>
        <w:t>modificaciones</w:t>
      </w:r>
      <w:r w:rsidRPr="00EF4EE1">
        <w:rPr>
          <w:rFonts w:ascii="Arial" w:hAnsi="Arial" w:cs="Arial"/>
          <w:sz w:val="24"/>
          <w:szCs w:val="24"/>
        </w:rPr>
        <w:t xml:space="preserve"> a la Ley de Ingresos corresponden a los importes obtenidos </w:t>
      </w:r>
      <w:r w:rsidRPr="00E105ED">
        <w:rPr>
          <w:rFonts w:ascii="Arial" w:hAnsi="Arial" w:cs="Arial"/>
          <w:sz w:val="24"/>
          <w:szCs w:val="24"/>
        </w:rPr>
        <w:t xml:space="preserve">mediante convenios </w:t>
      </w:r>
      <w:r w:rsidR="004711B6" w:rsidRPr="00E105ED">
        <w:rPr>
          <w:rFonts w:ascii="Arial" w:hAnsi="Arial" w:cs="Arial"/>
          <w:sz w:val="24"/>
          <w:szCs w:val="24"/>
        </w:rPr>
        <w:t xml:space="preserve">estatales y </w:t>
      </w:r>
      <w:r w:rsidRPr="00E105ED">
        <w:rPr>
          <w:rFonts w:ascii="Arial" w:hAnsi="Arial" w:cs="Arial"/>
          <w:sz w:val="24"/>
          <w:szCs w:val="24"/>
        </w:rPr>
        <w:t>federales, para su ejecución y administración por parte de éste Consejo de Ciencia.</w:t>
      </w:r>
    </w:p>
    <w:p w:rsidR="005A0CDB" w:rsidRDefault="005A0CDB" w:rsidP="00162CC7">
      <w:pPr>
        <w:pStyle w:val="Prrafodelista"/>
        <w:spacing w:line="360" w:lineRule="auto"/>
        <w:ind w:left="0"/>
        <w:jc w:val="both"/>
        <w:rPr>
          <w:rFonts w:ascii="Arial" w:hAnsi="Arial" w:cs="Arial"/>
          <w:sz w:val="20"/>
          <w:szCs w:val="20"/>
        </w:rPr>
      </w:pPr>
    </w:p>
    <w:p w:rsidR="00F96F9B" w:rsidRDefault="00F96F9B" w:rsidP="00162CC7">
      <w:pPr>
        <w:pStyle w:val="Prrafodelista"/>
        <w:spacing w:line="360" w:lineRule="auto"/>
        <w:ind w:left="0"/>
        <w:jc w:val="both"/>
        <w:rPr>
          <w:rFonts w:ascii="Arial" w:hAnsi="Arial" w:cs="Arial"/>
          <w:sz w:val="20"/>
          <w:szCs w:val="20"/>
        </w:rPr>
      </w:pPr>
    </w:p>
    <w:p w:rsidR="005A0CDB" w:rsidRDefault="005A0CDB" w:rsidP="00162CC7">
      <w:pPr>
        <w:pStyle w:val="Prrafodelista"/>
        <w:spacing w:line="360" w:lineRule="auto"/>
        <w:ind w:left="0"/>
        <w:jc w:val="both"/>
        <w:rPr>
          <w:rFonts w:ascii="Arial" w:hAnsi="Arial" w:cs="Arial"/>
          <w:sz w:val="20"/>
          <w:szCs w:val="20"/>
        </w:rPr>
      </w:pPr>
    </w:p>
    <w:p w:rsidR="009415F3" w:rsidRDefault="009415F3" w:rsidP="00162CC7">
      <w:pPr>
        <w:pStyle w:val="Prrafodelista"/>
        <w:spacing w:line="360" w:lineRule="auto"/>
        <w:ind w:left="0"/>
        <w:jc w:val="both"/>
        <w:rPr>
          <w:rFonts w:ascii="Arial" w:hAnsi="Arial" w:cs="Arial"/>
          <w:sz w:val="20"/>
          <w:szCs w:val="20"/>
        </w:rPr>
      </w:pPr>
    </w:p>
    <w:p w:rsidR="005A0CDB" w:rsidRPr="009415F3" w:rsidRDefault="005A0CDB" w:rsidP="00162CC7">
      <w:pPr>
        <w:pStyle w:val="Prrafodelista"/>
        <w:spacing w:line="360" w:lineRule="auto"/>
        <w:ind w:left="0"/>
        <w:jc w:val="both"/>
        <w:rPr>
          <w:rFonts w:ascii="Arial" w:hAnsi="Arial" w:cs="Arial"/>
          <w:b/>
          <w:sz w:val="24"/>
          <w:szCs w:val="24"/>
        </w:rPr>
      </w:pPr>
      <w:r w:rsidRPr="009415F3">
        <w:rPr>
          <w:rFonts w:ascii="Arial" w:hAnsi="Arial" w:cs="Arial"/>
          <w:b/>
          <w:sz w:val="24"/>
          <w:szCs w:val="24"/>
        </w:rPr>
        <w:t>Cuentas de Orden Presupuestal de Egresos</w:t>
      </w:r>
    </w:p>
    <w:p w:rsidR="005A0CDB" w:rsidRDefault="005A0CDB" w:rsidP="00162CC7">
      <w:pPr>
        <w:pStyle w:val="Prrafodelista"/>
        <w:spacing w:line="360" w:lineRule="auto"/>
        <w:ind w:left="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6946"/>
        <w:gridCol w:w="1924"/>
      </w:tblGrid>
      <w:tr w:rsidR="005A0CDB" w:rsidRPr="0039116A" w:rsidTr="002B6D05">
        <w:tc>
          <w:tcPr>
            <w:tcW w:w="6946" w:type="dxa"/>
            <w:shd w:val="clear" w:color="auto" w:fill="365F91" w:themeFill="accent1" w:themeFillShade="BF"/>
          </w:tcPr>
          <w:p w:rsidR="005A0CDB" w:rsidRPr="0039116A" w:rsidRDefault="005A0CDB" w:rsidP="005A0CDB">
            <w:pPr>
              <w:pStyle w:val="Prrafodelista"/>
              <w:spacing w:line="360" w:lineRule="auto"/>
              <w:ind w:left="0"/>
              <w:jc w:val="center"/>
              <w:rPr>
                <w:rFonts w:ascii="Arial" w:hAnsi="Arial" w:cs="Arial"/>
                <w:b/>
                <w:color w:val="FFFFFF" w:themeColor="background1"/>
              </w:rPr>
            </w:pPr>
            <w:r w:rsidRPr="0039116A">
              <w:rPr>
                <w:rFonts w:ascii="Arial" w:hAnsi="Arial" w:cs="Arial"/>
                <w:b/>
                <w:color w:val="FFFFFF" w:themeColor="background1"/>
              </w:rPr>
              <w:t>Concepto</w:t>
            </w:r>
          </w:p>
        </w:tc>
        <w:tc>
          <w:tcPr>
            <w:tcW w:w="1924" w:type="dxa"/>
            <w:shd w:val="clear" w:color="auto" w:fill="365F91" w:themeFill="accent1" w:themeFillShade="BF"/>
          </w:tcPr>
          <w:p w:rsidR="005A0CDB" w:rsidRPr="0039116A" w:rsidRDefault="0006505C" w:rsidP="004711B6">
            <w:pPr>
              <w:pStyle w:val="Prrafodelista"/>
              <w:spacing w:line="360" w:lineRule="auto"/>
              <w:ind w:left="0"/>
              <w:jc w:val="center"/>
              <w:rPr>
                <w:rFonts w:ascii="Arial" w:hAnsi="Arial" w:cs="Arial"/>
                <w:b/>
                <w:color w:val="FFFFFF" w:themeColor="background1"/>
              </w:rPr>
            </w:pPr>
            <w:r>
              <w:rPr>
                <w:rFonts w:ascii="Arial" w:hAnsi="Arial" w:cs="Arial"/>
                <w:b/>
                <w:color w:val="FFFFFF" w:themeColor="background1"/>
              </w:rPr>
              <w:t>201</w:t>
            </w:r>
            <w:r w:rsidR="00870181">
              <w:rPr>
                <w:rFonts w:ascii="Arial" w:hAnsi="Arial" w:cs="Arial"/>
                <w:b/>
                <w:color w:val="FFFFFF" w:themeColor="background1"/>
              </w:rPr>
              <w:t>9</w:t>
            </w:r>
          </w:p>
        </w:tc>
      </w:tr>
      <w:tr w:rsidR="005A0CDB" w:rsidRPr="0039116A" w:rsidTr="00436D92">
        <w:tc>
          <w:tcPr>
            <w:tcW w:w="6946" w:type="dxa"/>
          </w:tcPr>
          <w:p w:rsidR="005A0CDB" w:rsidRPr="0039116A" w:rsidRDefault="005A0CDB" w:rsidP="00162CC7">
            <w:pPr>
              <w:pStyle w:val="Prrafodelista"/>
              <w:spacing w:line="360" w:lineRule="auto"/>
              <w:ind w:left="0"/>
              <w:jc w:val="both"/>
              <w:rPr>
                <w:rFonts w:ascii="Arial" w:hAnsi="Arial" w:cs="Arial"/>
              </w:rPr>
            </w:pPr>
            <w:r w:rsidRPr="0039116A">
              <w:rPr>
                <w:rFonts w:ascii="Arial" w:hAnsi="Arial" w:cs="Arial"/>
              </w:rPr>
              <w:t>Presupuesto de Egresos Aprobado</w:t>
            </w:r>
          </w:p>
        </w:tc>
        <w:tc>
          <w:tcPr>
            <w:tcW w:w="1924" w:type="dxa"/>
          </w:tcPr>
          <w:p w:rsidR="005A0CDB" w:rsidRPr="0039116A" w:rsidRDefault="00646214" w:rsidP="00870181">
            <w:pPr>
              <w:pStyle w:val="Prrafodelista"/>
              <w:spacing w:line="360" w:lineRule="auto"/>
              <w:ind w:left="0"/>
              <w:jc w:val="right"/>
              <w:rPr>
                <w:rFonts w:ascii="Arial" w:hAnsi="Arial" w:cs="Arial"/>
              </w:rPr>
            </w:pPr>
            <w:r>
              <w:rPr>
                <w:rFonts w:ascii="Arial" w:hAnsi="Arial" w:cs="Arial"/>
              </w:rPr>
              <w:t>$</w:t>
            </w:r>
            <w:r w:rsidR="00870181">
              <w:rPr>
                <w:rFonts w:ascii="Arial" w:hAnsi="Arial" w:cs="Arial"/>
              </w:rPr>
              <w:t>6</w:t>
            </w:r>
            <w:r w:rsidR="0006505C">
              <w:rPr>
                <w:rFonts w:ascii="Arial" w:hAnsi="Arial" w:cs="Arial"/>
              </w:rPr>
              <w:t>,</w:t>
            </w:r>
            <w:r w:rsidR="00870181">
              <w:rPr>
                <w:rFonts w:ascii="Arial" w:hAnsi="Arial" w:cs="Arial"/>
              </w:rPr>
              <w:t>403</w:t>
            </w:r>
            <w:r w:rsidR="0006505C">
              <w:rPr>
                <w:rFonts w:ascii="Arial" w:hAnsi="Arial" w:cs="Arial"/>
              </w:rPr>
              <w:t>,</w:t>
            </w:r>
            <w:r w:rsidR="00870181">
              <w:rPr>
                <w:rFonts w:ascii="Arial" w:hAnsi="Arial" w:cs="Arial"/>
              </w:rPr>
              <w:t>904</w:t>
            </w:r>
          </w:p>
        </w:tc>
      </w:tr>
      <w:tr w:rsidR="005A0CDB" w:rsidRPr="005E6308" w:rsidTr="00436D92">
        <w:tc>
          <w:tcPr>
            <w:tcW w:w="6946" w:type="dxa"/>
          </w:tcPr>
          <w:p w:rsidR="005A0CDB" w:rsidRPr="0039116A" w:rsidRDefault="005A0CDB" w:rsidP="005A0CDB">
            <w:pPr>
              <w:pStyle w:val="Prrafodelista"/>
              <w:spacing w:line="360" w:lineRule="auto"/>
              <w:ind w:left="0"/>
              <w:jc w:val="both"/>
              <w:rPr>
                <w:rFonts w:ascii="Arial" w:hAnsi="Arial" w:cs="Arial"/>
              </w:rPr>
            </w:pPr>
            <w:r w:rsidRPr="0039116A">
              <w:rPr>
                <w:rFonts w:ascii="Arial" w:hAnsi="Arial" w:cs="Arial"/>
              </w:rPr>
              <w:t>Presupuesto de Egresos Por Ejercer</w:t>
            </w:r>
          </w:p>
        </w:tc>
        <w:tc>
          <w:tcPr>
            <w:tcW w:w="1924" w:type="dxa"/>
          </w:tcPr>
          <w:p w:rsidR="005A0CDB" w:rsidRPr="005E6308" w:rsidRDefault="00646214" w:rsidP="00630299">
            <w:pPr>
              <w:pStyle w:val="Prrafodelista"/>
              <w:spacing w:line="360" w:lineRule="auto"/>
              <w:ind w:left="0"/>
              <w:jc w:val="right"/>
              <w:rPr>
                <w:rFonts w:ascii="Arial" w:hAnsi="Arial" w:cs="Arial"/>
              </w:rPr>
            </w:pPr>
            <w:r w:rsidRPr="00954034">
              <w:rPr>
                <w:rFonts w:ascii="Arial" w:hAnsi="Arial" w:cs="Arial"/>
              </w:rPr>
              <w:t>$</w:t>
            </w:r>
            <w:r w:rsidR="00630299">
              <w:rPr>
                <w:rFonts w:ascii="Arial" w:hAnsi="Arial" w:cs="Arial"/>
              </w:rPr>
              <w:t>21</w:t>
            </w:r>
            <w:r w:rsidR="00870181" w:rsidRPr="00954034">
              <w:rPr>
                <w:rFonts w:ascii="Arial" w:hAnsi="Arial" w:cs="Arial"/>
              </w:rPr>
              <w:t>,</w:t>
            </w:r>
            <w:r w:rsidR="00630299">
              <w:rPr>
                <w:rFonts w:ascii="Arial" w:hAnsi="Arial" w:cs="Arial"/>
              </w:rPr>
              <w:t>597</w:t>
            </w:r>
            <w:r w:rsidR="00870181" w:rsidRPr="00954034">
              <w:rPr>
                <w:rFonts w:ascii="Arial" w:hAnsi="Arial" w:cs="Arial"/>
              </w:rPr>
              <w:t>,</w:t>
            </w:r>
            <w:r w:rsidR="00630299">
              <w:rPr>
                <w:rFonts w:ascii="Arial" w:hAnsi="Arial" w:cs="Arial"/>
              </w:rPr>
              <w:t>445</w:t>
            </w:r>
          </w:p>
        </w:tc>
      </w:tr>
      <w:tr w:rsidR="005A0CDB" w:rsidRPr="005E6308" w:rsidTr="00436D92">
        <w:tc>
          <w:tcPr>
            <w:tcW w:w="6946" w:type="dxa"/>
          </w:tcPr>
          <w:p w:rsidR="005A0CDB" w:rsidRPr="0039116A" w:rsidRDefault="005A0CDB" w:rsidP="00162CC7">
            <w:pPr>
              <w:pStyle w:val="Prrafodelista"/>
              <w:spacing w:line="360" w:lineRule="auto"/>
              <w:ind w:left="0"/>
              <w:jc w:val="both"/>
              <w:rPr>
                <w:rFonts w:ascii="Arial" w:hAnsi="Arial" w:cs="Arial"/>
              </w:rPr>
            </w:pPr>
            <w:r w:rsidRPr="0039116A">
              <w:rPr>
                <w:rFonts w:ascii="Arial" w:hAnsi="Arial" w:cs="Arial"/>
              </w:rPr>
              <w:t>Presupuesto de Egresos Modificado</w:t>
            </w:r>
          </w:p>
        </w:tc>
        <w:tc>
          <w:tcPr>
            <w:tcW w:w="1924" w:type="dxa"/>
          </w:tcPr>
          <w:p w:rsidR="005A0CDB" w:rsidRPr="005E6308" w:rsidRDefault="00646214" w:rsidP="00630299">
            <w:pPr>
              <w:pStyle w:val="Prrafodelista"/>
              <w:spacing w:line="360" w:lineRule="auto"/>
              <w:ind w:left="0"/>
              <w:jc w:val="right"/>
              <w:rPr>
                <w:rFonts w:ascii="Arial" w:hAnsi="Arial" w:cs="Arial"/>
              </w:rPr>
            </w:pPr>
            <w:r>
              <w:rPr>
                <w:rFonts w:ascii="Arial" w:hAnsi="Arial" w:cs="Arial"/>
              </w:rPr>
              <w:t>$</w:t>
            </w:r>
            <w:r w:rsidR="00630299">
              <w:rPr>
                <w:rFonts w:ascii="Arial" w:hAnsi="Arial" w:cs="Arial"/>
              </w:rPr>
              <w:t>31</w:t>
            </w:r>
            <w:r w:rsidR="0006505C" w:rsidRPr="005E6308">
              <w:rPr>
                <w:rFonts w:ascii="Arial" w:hAnsi="Arial" w:cs="Arial"/>
              </w:rPr>
              <w:t>,</w:t>
            </w:r>
            <w:r w:rsidR="00630299">
              <w:rPr>
                <w:rFonts w:ascii="Arial" w:hAnsi="Arial" w:cs="Arial"/>
              </w:rPr>
              <w:t>457</w:t>
            </w:r>
            <w:r w:rsidR="0006505C" w:rsidRPr="005E6308">
              <w:rPr>
                <w:rFonts w:ascii="Arial" w:hAnsi="Arial" w:cs="Arial"/>
              </w:rPr>
              <w:t>,</w:t>
            </w:r>
            <w:r w:rsidR="00630299">
              <w:rPr>
                <w:rFonts w:ascii="Arial" w:hAnsi="Arial" w:cs="Arial"/>
              </w:rPr>
              <w:t>714</w:t>
            </w:r>
          </w:p>
        </w:tc>
      </w:tr>
      <w:tr w:rsidR="005A0CDB" w:rsidRPr="0039116A" w:rsidTr="00436D92">
        <w:tc>
          <w:tcPr>
            <w:tcW w:w="6946" w:type="dxa"/>
          </w:tcPr>
          <w:p w:rsidR="005A0CDB" w:rsidRPr="0039116A" w:rsidRDefault="005A0CDB" w:rsidP="00162CC7">
            <w:pPr>
              <w:pStyle w:val="Prrafodelista"/>
              <w:spacing w:line="360" w:lineRule="auto"/>
              <w:ind w:left="0"/>
              <w:jc w:val="both"/>
              <w:rPr>
                <w:rFonts w:ascii="Arial" w:hAnsi="Arial" w:cs="Arial"/>
              </w:rPr>
            </w:pPr>
            <w:r w:rsidRPr="0039116A">
              <w:rPr>
                <w:rFonts w:ascii="Arial" w:hAnsi="Arial" w:cs="Arial"/>
              </w:rPr>
              <w:t>Presupuesto de Egresos Comprometido</w:t>
            </w:r>
          </w:p>
        </w:tc>
        <w:tc>
          <w:tcPr>
            <w:tcW w:w="1924" w:type="dxa"/>
          </w:tcPr>
          <w:p w:rsidR="005A0CDB" w:rsidRPr="0039116A" w:rsidRDefault="00870181" w:rsidP="00630299">
            <w:pPr>
              <w:pStyle w:val="Prrafodelista"/>
              <w:spacing w:line="360" w:lineRule="auto"/>
              <w:ind w:left="0"/>
              <w:jc w:val="right"/>
              <w:rPr>
                <w:rFonts w:ascii="Arial" w:hAnsi="Arial" w:cs="Arial"/>
              </w:rPr>
            </w:pPr>
            <w:r>
              <w:rPr>
                <w:rFonts w:ascii="Arial" w:hAnsi="Arial" w:cs="Arial"/>
              </w:rPr>
              <w:t>$</w:t>
            </w:r>
            <w:r w:rsidR="00630299">
              <w:rPr>
                <w:rFonts w:ascii="Arial" w:hAnsi="Arial" w:cs="Arial"/>
              </w:rPr>
              <w:t>9</w:t>
            </w:r>
            <w:r>
              <w:rPr>
                <w:rFonts w:ascii="Arial" w:hAnsi="Arial" w:cs="Arial"/>
              </w:rPr>
              <w:t>,</w:t>
            </w:r>
            <w:r w:rsidR="00630299">
              <w:rPr>
                <w:rFonts w:ascii="Arial" w:hAnsi="Arial" w:cs="Arial"/>
              </w:rPr>
              <w:t>860</w:t>
            </w:r>
            <w:r>
              <w:rPr>
                <w:rFonts w:ascii="Arial" w:hAnsi="Arial" w:cs="Arial"/>
              </w:rPr>
              <w:t>,</w:t>
            </w:r>
            <w:r w:rsidR="00630299">
              <w:rPr>
                <w:rFonts w:ascii="Arial" w:hAnsi="Arial" w:cs="Arial"/>
              </w:rPr>
              <w:t>268</w:t>
            </w:r>
          </w:p>
        </w:tc>
      </w:tr>
      <w:tr w:rsidR="005A0CDB" w:rsidRPr="0039116A" w:rsidTr="00436D92">
        <w:tc>
          <w:tcPr>
            <w:tcW w:w="6946" w:type="dxa"/>
          </w:tcPr>
          <w:p w:rsidR="005A0CDB" w:rsidRPr="0039116A" w:rsidRDefault="005A0CDB" w:rsidP="00162CC7">
            <w:pPr>
              <w:pStyle w:val="Prrafodelista"/>
              <w:spacing w:line="360" w:lineRule="auto"/>
              <w:ind w:left="0"/>
              <w:jc w:val="both"/>
              <w:rPr>
                <w:rFonts w:ascii="Arial" w:hAnsi="Arial" w:cs="Arial"/>
              </w:rPr>
            </w:pPr>
            <w:r w:rsidRPr="0039116A">
              <w:rPr>
                <w:rFonts w:ascii="Arial" w:hAnsi="Arial" w:cs="Arial"/>
              </w:rPr>
              <w:t>Presupuesto de Egresos Devengado</w:t>
            </w:r>
          </w:p>
        </w:tc>
        <w:tc>
          <w:tcPr>
            <w:tcW w:w="1924" w:type="dxa"/>
          </w:tcPr>
          <w:p w:rsidR="005A0CDB" w:rsidRPr="0039116A" w:rsidRDefault="00630299" w:rsidP="00122BAC">
            <w:pPr>
              <w:pStyle w:val="Prrafodelista"/>
              <w:spacing w:line="360" w:lineRule="auto"/>
              <w:ind w:left="0"/>
              <w:jc w:val="right"/>
              <w:rPr>
                <w:rFonts w:ascii="Arial" w:hAnsi="Arial" w:cs="Arial"/>
              </w:rPr>
            </w:pPr>
            <w:r>
              <w:rPr>
                <w:rFonts w:ascii="Arial" w:hAnsi="Arial" w:cs="Arial"/>
              </w:rPr>
              <w:t>$9,860,268</w:t>
            </w:r>
          </w:p>
        </w:tc>
      </w:tr>
      <w:tr w:rsidR="005A0CDB" w:rsidRPr="0039116A" w:rsidTr="00436D92">
        <w:tc>
          <w:tcPr>
            <w:tcW w:w="6946" w:type="dxa"/>
          </w:tcPr>
          <w:p w:rsidR="005A0CDB" w:rsidRPr="0039116A" w:rsidRDefault="005A0CDB" w:rsidP="00162CC7">
            <w:pPr>
              <w:pStyle w:val="Prrafodelista"/>
              <w:spacing w:line="360" w:lineRule="auto"/>
              <w:ind w:left="0"/>
              <w:jc w:val="both"/>
              <w:rPr>
                <w:rFonts w:ascii="Arial" w:hAnsi="Arial" w:cs="Arial"/>
              </w:rPr>
            </w:pPr>
            <w:r w:rsidRPr="0039116A">
              <w:rPr>
                <w:rFonts w:ascii="Arial" w:hAnsi="Arial" w:cs="Arial"/>
              </w:rPr>
              <w:t>Presupuesto de Egresos Ejercido</w:t>
            </w:r>
          </w:p>
        </w:tc>
        <w:tc>
          <w:tcPr>
            <w:tcW w:w="1924" w:type="dxa"/>
          </w:tcPr>
          <w:p w:rsidR="005A0CDB" w:rsidRPr="0039116A" w:rsidRDefault="00630299" w:rsidP="00311286">
            <w:pPr>
              <w:pStyle w:val="Prrafodelista"/>
              <w:spacing w:line="360" w:lineRule="auto"/>
              <w:ind w:left="0"/>
              <w:jc w:val="right"/>
              <w:rPr>
                <w:rFonts w:ascii="Arial" w:hAnsi="Arial" w:cs="Arial"/>
              </w:rPr>
            </w:pPr>
            <w:r>
              <w:rPr>
                <w:rFonts w:ascii="Arial" w:hAnsi="Arial" w:cs="Arial"/>
              </w:rPr>
              <w:t>$9,860,268</w:t>
            </w:r>
          </w:p>
        </w:tc>
      </w:tr>
      <w:tr w:rsidR="005A0CDB" w:rsidRPr="0039116A" w:rsidTr="00436D92">
        <w:tc>
          <w:tcPr>
            <w:tcW w:w="6946" w:type="dxa"/>
          </w:tcPr>
          <w:p w:rsidR="005A0CDB" w:rsidRPr="0039116A" w:rsidRDefault="005A0CDB" w:rsidP="00162CC7">
            <w:pPr>
              <w:pStyle w:val="Prrafodelista"/>
              <w:spacing w:line="360" w:lineRule="auto"/>
              <w:ind w:left="0"/>
              <w:jc w:val="both"/>
              <w:rPr>
                <w:rFonts w:ascii="Arial" w:hAnsi="Arial" w:cs="Arial"/>
              </w:rPr>
            </w:pPr>
            <w:r w:rsidRPr="0039116A">
              <w:rPr>
                <w:rFonts w:ascii="Arial" w:hAnsi="Arial" w:cs="Arial"/>
              </w:rPr>
              <w:t>Presupuesto de Egresos Pagado</w:t>
            </w:r>
          </w:p>
        </w:tc>
        <w:tc>
          <w:tcPr>
            <w:tcW w:w="1924" w:type="dxa"/>
          </w:tcPr>
          <w:p w:rsidR="005A0CDB" w:rsidRPr="0039116A" w:rsidRDefault="00630299" w:rsidP="00870181">
            <w:pPr>
              <w:pStyle w:val="Prrafodelista"/>
              <w:spacing w:line="360" w:lineRule="auto"/>
              <w:ind w:left="0"/>
              <w:jc w:val="right"/>
              <w:rPr>
                <w:rFonts w:ascii="Arial" w:hAnsi="Arial" w:cs="Arial"/>
              </w:rPr>
            </w:pPr>
            <w:r>
              <w:rPr>
                <w:rFonts w:ascii="Arial" w:hAnsi="Arial" w:cs="Arial"/>
              </w:rPr>
              <w:t>$9,860,268</w:t>
            </w:r>
          </w:p>
        </w:tc>
      </w:tr>
    </w:tbl>
    <w:p w:rsidR="005A0CDB" w:rsidRDefault="005A0CDB" w:rsidP="00162CC7">
      <w:pPr>
        <w:pStyle w:val="Prrafodelista"/>
        <w:spacing w:line="360" w:lineRule="auto"/>
        <w:ind w:left="0"/>
        <w:jc w:val="both"/>
        <w:rPr>
          <w:rFonts w:ascii="Arial" w:hAnsi="Arial" w:cs="Arial"/>
          <w:sz w:val="20"/>
          <w:szCs w:val="20"/>
        </w:rPr>
      </w:pPr>
    </w:p>
    <w:p w:rsidR="002F3AF7" w:rsidRDefault="00FC740D" w:rsidP="00162CC7">
      <w:pPr>
        <w:pStyle w:val="Prrafodelista"/>
        <w:spacing w:line="360" w:lineRule="auto"/>
        <w:ind w:left="0"/>
        <w:jc w:val="both"/>
        <w:rPr>
          <w:rFonts w:ascii="Arial" w:hAnsi="Arial" w:cs="Arial"/>
          <w:sz w:val="20"/>
          <w:szCs w:val="20"/>
        </w:rPr>
      </w:pPr>
      <w:r w:rsidRPr="005E6308">
        <w:rPr>
          <w:rFonts w:ascii="Arial" w:hAnsi="Arial" w:cs="Arial"/>
          <w:sz w:val="24"/>
          <w:szCs w:val="24"/>
        </w:rPr>
        <w:t xml:space="preserve">El Presupuesto de Egresos por Ejercer </w:t>
      </w:r>
      <w:r w:rsidR="00C42BC8" w:rsidRPr="005E6308">
        <w:rPr>
          <w:rFonts w:ascii="Arial" w:hAnsi="Arial" w:cs="Arial"/>
          <w:sz w:val="24"/>
          <w:szCs w:val="24"/>
        </w:rPr>
        <w:t xml:space="preserve"> es de $</w:t>
      </w:r>
      <w:r w:rsidR="00630299">
        <w:rPr>
          <w:rFonts w:ascii="Arial" w:hAnsi="Arial" w:cs="Arial"/>
          <w:sz w:val="24"/>
          <w:szCs w:val="24"/>
        </w:rPr>
        <w:t>2</w:t>
      </w:r>
      <w:r w:rsidR="00870181">
        <w:rPr>
          <w:rFonts w:ascii="Arial" w:hAnsi="Arial" w:cs="Arial"/>
          <w:sz w:val="24"/>
          <w:szCs w:val="24"/>
        </w:rPr>
        <w:t>1</w:t>
      </w:r>
      <w:proofErr w:type="gramStart"/>
      <w:r w:rsidR="005E6308" w:rsidRPr="005E6308">
        <w:rPr>
          <w:rFonts w:ascii="Arial" w:hAnsi="Arial" w:cs="Arial"/>
          <w:sz w:val="24"/>
          <w:szCs w:val="24"/>
        </w:rPr>
        <w:t>,</w:t>
      </w:r>
      <w:r w:rsidR="00630299">
        <w:rPr>
          <w:rFonts w:ascii="Arial" w:hAnsi="Arial" w:cs="Arial"/>
          <w:sz w:val="24"/>
          <w:szCs w:val="24"/>
        </w:rPr>
        <w:t>597</w:t>
      </w:r>
      <w:r w:rsidR="005E6308" w:rsidRPr="005E6308">
        <w:rPr>
          <w:rFonts w:ascii="Arial" w:hAnsi="Arial" w:cs="Arial"/>
          <w:sz w:val="24"/>
          <w:szCs w:val="24"/>
        </w:rPr>
        <w:t>,</w:t>
      </w:r>
      <w:r w:rsidR="00630299">
        <w:rPr>
          <w:rFonts w:ascii="Arial" w:hAnsi="Arial" w:cs="Arial"/>
          <w:sz w:val="24"/>
          <w:szCs w:val="24"/>
        </w:rPr>
        <w:t>445</w:t>
      </w:r>
      <w:proofErr w:type="gramEnd"/>
      <w:r w:rsidR="00C42BC8" w:rsidRPr="005E6308">
        <w:rPr>
          <w:rFonts w:ascii="Arial" w:hAnsi="Arial" w:cs="Arial"/>
          <w:sz w:val="24"/>
          <w:szCs w:val="24"/>
        </w:rPr>
        <w:t xml:space="preserve"> </w:t>
      </w:r>
      <w:r w:rsidR="00A47408" w:rsidRPr="005E6308">
        <w:rPr>
          <w:rFonts w:ascii="Arial" w:hAnsi="Arial" w:cs="Arial"/>
          <w:sz w:val="24"/>
          <w:szCs w:val="24"/>
        </w:rPr>
        <w:t>pesos</w:t>
      </w:r>
      <w:r w:rsidR="00A47408" w:rsidRPr="009B679B">
        <w:rPr>
          <w:rFonts w:ascii="Arial" w:hAnsi="Arial" w:cs="Arial"/>
          <w:sz w:val="24"/>
          <w:szCs w:val="24"/>
        </w:rPr>
        <w:t xml:space="preserve">, </w:t>
      </w:r>
      <w:r w:rsidR="009B679B">
        <w:rPr>
          <w:rFonts w:ascii="Arial" w:hAnsi="Arial" w:cs="Arial"/>
          <w:sz w:val="24"/>
          <w:szCs w:val="24"/>
        </w:rPr>
        <w:t>correspondientes a</w:t>
      </w:r>
      <w:r w:rsidR="00C42BC8" w:rsidRPr="009B679B">
        <w:rPr>
          <w:rFonts w:ascii="Arial" w:hAnsi="Arial" w:cs="Arial"/>
          <w:sz w:val="24"/>
          <w:szCs w:val="24"/>
        </w:rPr>
        <w:t xml:space="preserve"> recursos </w:t>
      </w:r>
      <w:r w:rsidR="005E6308">
        <w:rPr>
          <w:rFonts w:ascii="Arial" w:hAnsi="Arial" w:cs="Arial"/>
          <w:sz w:val="24"/>
          <w:szCs w:val="24"/>
        </w:rPr>
        <w:t>asignados en la ley de egresos del estado para el ejercicio 201</w:t>
      </w:r>
      <w:r w:rsidR="00870181">
        <w:rPr>
          <w:rFonts w:ascii="Arial" w:hAnsi="Arial" w:cs="Arial"/>
          <w:sz w:val="24"/>
          <w:szCs w:val="24"/>
        </w:rPr>
        <w:t>9</w:t>
      </w:r>
      <w:r w:rsidR="005E6308">
        <w:rPr>
          <w:rFonts w:ascii="Arial" w:hAnsi="Arial" w:cs="Arial"/>
          <w:sz w:val="24"/>
          <w:szCs w:val="24"/>
        </w:rPr>
        <w:t xml:space="preserve">, así como, recursos  </w:t>
      </w:r>
      <w:r w:rsidR="00C42BC8" w:rsidRPr="009B679B">
        <w:rPr>
          <w:rFonts w:ascii="Arial" w:hAnsi="Arial" w:cs="Arial"/>
          <w:sz w:val="24"/>
          <w:szCs w:val="24"/>
        </w:rPr>
        <w:t xml:space="preserve">comprometidos para </w:t>
      </w:r>
      <w:r w:rsidR="005E6308">
        <w:rPr>
          <w:rFonts w:ascii="Arial" w:hAnsi="Arial" w:cs="Arial"/>
          <w:sz w:val="24"/>
          <w:szCs w:val="24"/>
        </w:rPr>
        <w:t xml:space="preserve">el desarrollo de programas </w:t>
      </w:r>
      <w:proofErr w:type="spellStart"/>
      <w:r w:rsidR="005E6308">
        <w:rPr>
          <w:rFonts w:ascii="Arial" w:hAnsi="Arial" w:cs="Arial"/>
          <w:sz w:val="24"/>
          <w:szCs w:val="24"/>
        </w:rPr>
        <w:t>conveniados</w:t>
      </w:r>
      <w:proofErr w:type="spellEnd"/>
      <w:r w:rsidR="005E6308">
        <w:rPr>
          <w:rFonts w:ascii="Arial" w:hAnsi="Arial" w:cs="Arial"/>
          <w:sz w:val="24"/>
          <w:szCs w:val="24"/>
        </w:rPr>
        <w:t xml:space="preserve"> con el gobierno federal y recursos provenientes de  la aplicación de multas a partidos políticos.</w:t>
      </w:r>
      <w:r w:rsidR="005E6308">
        <w:rPr>
          <w:rFonts w:ascii="Arial" w:hAnsi="Arial" w:cs="Arial"/>
          <w:sz w:val="20"/>
          <w:szCs w:val="20"/>
        </w:rPr>
        <w:t xml:space="preserve"> </w:t>
      </w:r>
    </w:p>
    <w:p w:rsidR="00A81F3B" w:rsidRDefault="00A81F3B" w:rsidP="00162CC7">
      <w:pPr>
        <w:pStyle w:val="Prrafodelista"/>
        <w:spacing w:line="360" w:lineRule="auto"/>
        <w:ind w:left="0"/>
        <w:jc w:val="both"/>
        <w:rPr>
          <w:rFonts w:ascii="Arial" w:hAnsi="Arial" w:cs="Arial"/>
          <w:b/>
          <w:sz w:val="20"/>
          <w:szCs w:val="20"/>
        </w:rPr>
      </w:pPr>
    </w:p>
    <w:p w:rsidR="00A81F3B" w:rsidRDefault="00A81F3B" w:rsidP="00162CC7">
      <w:pPr>
        <w:pStyle w:val="Prrafodelista"/>
        <w:spacing w:line="360" w:lineRule="auto"/>
        <w:ind w:left="0"/>
        <w:jc w:val="both"/>
        <w:rPr>
          <w:rFonts w:ascii="Arial" w:hAnsi="Arial" w:cs="Arial"/>
          <w:b/>
          <w:sz w:val="20"/>
          <w:szCs w:val="20"/>
        </w:rPr>
      </w:pPr>
    </w:p>
    <w:p w:rsidR="002F3AF7" w:rsidRPr="0015038E" w:rsidRDefault="00900E02" w:rsidP="00162CC7">
      <w:pPr>
        <w:pStyle w:val="Prrafodelista"/>
        <w:spacing w:line="360" w:lineRule="auto"/>
        <w:ind w:left="0"/>
        <w:jc w:val="both"/>
        <w:rPr>
          <w:rFonts w:ascii="Arial" w:hAnsi="Arial" w:cs="Arial"/>
          <w:b/>
          <w:sz w:val="24"/>
          <w:szCs w:val="24"/>
        </w:rPr>
      </w:pPr>
      <w:r w:rsidRPr="0015038E">
        <w:rPr>
          <w:rFonts w:ascii="Arial" w:hAnsi="Arial" w:cs="Arial"/>
          <w:b/>
          <w:sz w:val="24"/>
          <w:szCs w:val="24"/>
        </w:rPr>
        <w:t>NOTAS DE GESTIÓN ADMINISTRATIVA</w:t>
      </w:r>
    </w:p>
    <w:p w:rsidR="002B63AC" w:rsidRPr="0015038E" w:rsidRDefault="002B63AC" w:rsidP="00162CC7">
      <w:pPr>
        <w:pStyle w:val="Prrafodelista"/>
        <w:spacing w:line="360" w:lineRule="auto"/>
        <w:ind w:left="0"/>
        <w:jc w:val="both"/>
        <w:rPr>
          <w:rFonts w:ascii="Arial" w:hAnsi="Arial" w:cs="Arial"/>
          <w:sz w:val="24"/>
          <w:szCs w:val="24"/>
        </w:rPr>
      </w:pPr>
    </w:p>
    <w:p w:rsidR="00EB0534" w:rsidRPr="0015038E" w:rsidRDefault="002B63AC" w:rsidP="00162CC7">
      <w:pPr>
        <w:pStyle w:val="Prrafodelista"/>
        <w:spacing w:line="360" w:lineRule="auto"/>
        <w:ind w:left="0"/>
        <w:jc w:val="both"/>
        <w:rPr>
          <w:rFonts w:ascii="Arial" w:hAnsi="Arial" w:cs="Arial"/>
          <w:b/>
          <w:sz w:val="24"/>
          <w:szCs w:val="24"/>
        </w:rPr>
      </w:pPr>
      <w:r w:rsidRPr="0015038E">
        <w:rPr>
          <w:rFonts w:ascii="Arial" w:hAnsi="Arial" w:cs="Arial"/>
          <w:b/>
          <w:sz w:val="24"/>
          <w:szCs w:val="24"/>
        </w:rPr>
        <w:t>Introducción</w:t>
      </w:r>
    </w:p>
    <w:p w:rsidR="002B63AC" w:rsidRPr="0015038E" w:rsidRDefault="002B63AC" w:rsidP="00162CC7">
      <w:pPr>
        <w:pStyle w:val="Prrafodelista"/>
        <w:spacing w:line="360" w:lineRule="auto"/>
        <w:ind w:left="0"/>
        <w:jc w:val="both"/>
        <w:rPr>
          <w:rFonts w:ascii="Arial" w:hAnsi="Arial" w:cs="Arial"/>
          <w:sz w:val="24"/>
          <w:szCs w:val="24"/>
        </w:rPr>
      </w:pPr>
    </w:p>
    <w:p w:rsidR="009C64DD" w:rsidRPr="0015038E" w:rsidRDefault="00EB0534" w:rsidP="00162CC7">
      <w:pPr>
        <w:pStyle w:val="Prrafodelista"/>
        <w:spacing w:line="360" w:lineRule="auto"/>
        <w:ind w:left="0"/>
        <w:jc w:val="both"/>
        <w:rPr>
          <w:rFonts w:ascii="Arial" w:hAnsi="Arial" w:cs="Arial"/>
          <w:sz w:val="24"/>
          <w:szCs w:val="24"/>
        </w:rPr>
      </w:pPr>
      <w:r w:rsidRPr="0015038E">
        <w:rPr>
          <w:rFonts w:ascii="Arial" w:hAnsi="Arial" w:cs="Arial"/>
          <w:sz w:val="24"/>
          <w:szCs w:val="24"/>
        </w:rPr>
        <w:t xml:space="preserve">Los Estados Financieros del Consejo de Ciencia </w:t>
      </w:r>
      <w:r w:rsidR="00AD72F9" w:rsidRPr="0015038E">
        <w:rPr>
          <w:rFonts w:ascii="Arial" w:hAnsi="Arial" w:cs="Arial"/>
          <w:sz w:val="24"/>
          <w:szCs w:val="24"/>
        </w:rPr>
        <w:t xml:space="preserve">del Estado de Durango </w:t>
      </w:r>
      <w:r w:rsidRPr="0015038E">
        <w:rPr>
          <w:rFonts w:ascii="Arial" w:hAnsi="Arial" w:cs="Arial"/>
          <w:sz w:val="24"/>
          <w:szCs w:val="24"/>
        </w:rPr>
        <w:t xml:space="preserve">se conforman con la información </w:t>
      </w:r>
      <w:r w:rsidR="00CF166E" w:rsidRPr="0015038E">
        <w:rPr>
          <w:rFonts w:ascii="Arial" w:hAnsi="Arial" w:cs="Arial"/>
          <w:sz w:val="24"/>
          <w:szCs w:val="24"/>
        </w:rPr>
        <w:t>económica-</w:t>
      </w:r>
      <w:r w:rsidR="00AD72F9" w:rsidRPr="0015038E">
        <w:rPr>
          <w:rFonts w:ascii="Arial" w:hAnsi="Arial" w:cs="Arial"/>
          <w:sz w:val="24"/>
          <w:szCs w:val="24"/>
        </w:rPr>
        <w:t xml:space="preserve">financiera </w:t>
      </w:r>
      <w:r w:rsidRPr="0015038E">
        <w:rPr>
          <w:rFonts w:ascii="Arial" w:hAnsi="Arial" w:cs="Arial"/>
          <w:sz w:val="24"/>
          <w:szCs w:val="24"/>
        </w:rPr>
        <w:t xml:space="preserve">resultante de las operaciones </w:t>
      </w:r>
      <w:r w:rsidR="00CF166E" w:rsidRPr="0015038E">
        <w:rPr>
          <w:rFonts w:ascii="Arial" w:hAnsi="Arial" w:cs="Arial"/>
          <w:sz w:val="24"/>
          <w:szCs w:val="24"/>
        </w:rPr>
        <w:t xml:space="preserve">más relevantes </w:t>
      </w:r>
      <w:r w:rsidRPr="0015038E">
        <w:rPr>
          <w:rFonts w:ascii="Arial" w:hAnsi="Arial" w:cs="Arial"/>
          <w:sz w:val="24"/>
          <w:szCs w:val="24"/>
        </w:rPr>
        <w:t>derivadas</w:t>
      </w:r>
      <w:r w:rsidR="00AE26E4" w:rsidRPr="0015038E">
        <w:rPr>
          <w:rFonts w:ascii="Arial" w:hAnsi="Arial" w:cs="Arial"/>
          <w:sz w:val="24"/>
          <w:szCs w:val="24"/>
        </w:rPr>
        <w:t xml:space="preserve"> del</w:t>
      </w:r>
      <w:r w:rsidR="00540E41" w:rsidRPr="0015038E">
        <w:rPr>
          <w:rFonts w:ascii="Arial" w:hAnsi="Arial" w:cs="Arial"/>
          <w:sz w:val="24"/>
          <w:szCs w:val="24"/>
        </w:rPr>
        <w:t xml:space="preserve"> Plan Estatal de Desarrollo</w:t>
      </w:r>
      <w:r w:rsidR="00AE26E4" w:rsidRPr="0015038E">
        <w:rPr>
          <w:rFonts w:ascii="Arial" w:hAnsi="Arial" w:cs="Arial"/>
          <w:sz w:val="24"/>
          <w:szCs w:val="24"/>
        </w:rPr>
        <w:t xml:space="preserve"> cuyo objetivo es proporcionar educación de calidad y con valores para formar ciudadanos íntegros y competitivos;</w:t>
      </w:r>
      <w:r w:rsidR="009C64DD" w:rsidRPr="0015038E">
        <w:rPr>
          <w:rFonts w:ascii="Arial" w:hAnsi="Arial" w:cs="Arial"/>
          <w:sz w:val="24"/>
          <w:szCs w:val="24"/>
        </w:rPr>
        <w:t xml:space="preserve"> coadyuvando </w:t>
      </w:r>
      <w:r w:rsidR="00AD72F9" w:rsidRPr="0015038E">
        <w:rPr>
          <w:rFonts w:ascii="Arial" w:hAnsi="Arial" w:cs="Arial"/>
          <w:sz w:val="24"/>
          <w:szCs w:val="24"/>
        </w:rPr>
        <w:t xml:space="preserve">el </w:t>
      </w:r>
      <w:r w:rsidR="009C64DD" w:rsidRPr="0015038E">
        <w:rPr>
          <w:rFonts w:ascii="Arial" w:hAnsi="Arial" w:cs="Arial"/>
          <w:sz w:val="24"/>
          <w:szCs w:val="24"/>
        </w:rPr>
        <w:t>Consejo a promover el desarrollo científico y tecnológico del estado, impulsando program</w:t>
      </w:r>
      <w:r w:rsidR="00540E41" w:rsidRPr="0015038E">
        <w:rPr>
          <w:rFonts w:ascii="Arial" w:hAnsi="Arial" w:cs="Arial"/>
          <w:sz w:val="24"/>
          <w:szCs w:val="24"/>
        </w:rPr>
        <w:t>as de investigación y difusión</w:t>
      </w:r>
      <w:r w:rsidR="00AD72F9" w:rsidRPr="0015038E">
        <w:rPr>
          <w:rFonts w:ascii="Arial" w:hAnsi="Arial" w:cs="Arial"/>
          <w:sz w:val="24"/>
          <w:szCs w:val="24"/>
        </w:rPr>
        <w:t xml:space="preserve"> y </w:t>
      </w:r>
      <w:r w:rsidR="009C64DD" w:rsidRPr="0015038E">
        <w:rPr>
          <w:rFonts w:ascii="Arial" w:hAnsi="Arial" w:cs="Arial"/>
          <w:sz w:val="24"/>
          <w:szCs w:val="24"/>
        </w:rPr>
        <w:t>mejorando la integración de los sectores público, privado y social.</w:t>
      </w:r>
    </w:p>
    <w:p w:rsidR="00F96F9B" w:rsidRDefault="00F96F9B" w:rsidP="00B154EE">
      <w:pPr>
        <w:pStyle w:val="Prrafodelista"/>
        <w:spacing w:line="360" w:lineRule="auto"/>
        <w:ind w:left="0"/>
        <w:jc w:val="both"/>
        <w:rPr>
          <w:rFonts w:ascii="Arial" w:hAnsi="Arial" w:cs="Arial"/>
          <w:sz w:val="20"/>
          <w:szCs w:val="20"/>
        </w:rPr>
      </w:pPr>
    </w:p>
    <w:p w:rsidR="00F96F9B" w:rsidRDefault="00F96F9B" w:rsidP="00B154EE">
      <w:pPr>
        <w:pStyle w:val="Prrafodelista"/>
        <w:spacing w:line="360" w:lineRule="auto"/>
        <w:ind w:left="0"/>
        <w:jc w:val="both"/>
        <w:rPr>
          <w:rFonts w:ascii="Arial" w:hAnsi="Arial" w:cs="Arial"/>
          <w:sz w:val="20"/>
          <w:szCs w:val="20"/>
        </w:rPr>
      </w:pPr>
    </w:p>
    <w:p w:rsidR="00646214" w:rsidRDefault="00646214" w:rsidP="00B154EE">
      <w:pPr>
        <w:pStyle w:val="Prrafodelista"/>
        <w:spacing w:line="360" w:lineRule="auto"/>
        <w:ind w:left="0"/>
        <w:jc w:val="both"/>
        <w:rPr>
          <w:rFonts w:ascii="Arial" w:hAnsi="Arial" w:cs="Arial"/>
          <w:sz w:val="20"/>
          <w:szCs w:val="20"/>
        </w:rPr>
      </w:pPr>
    </w:p>
    <w:p w:rsidR="00F96F9B" w:rsidRDefault="00F96F9B" w:rsidP="00B154EE">
      <w:pPr>
        <w:pStyle w:val="Prrafodelista"/>
        <w:spacing w:line="360" w:lineRule="auto"/>
        <w:ind w:left="0"/>
        <w:jc w:val="both"/>
        <w:rPr>
          <w:rFonts w:ascii="Arial" w:hAnsi="Arial" w:cs="Arial"/>
          <w:sz w:val="20"/>
          <w:szCs w:val="20"/>
        </w:rPr>
      </w:pPr>
    </w:p>
    <w:p w:rsidR="002B63AC" w:rsidRPr="00040E7A" w:rsidRDefault="002B63AC" w:rsidP="00B154EE">
      <w:pPr>
        <w:pStyle w:val="Prrafodelista"/>
        <w:spacing w:line="360" w:lineRule="auto"/>
        <w:ind w:left="0"/>
        <w:jc w:val="both"/>
        <w:rPr>
          <w:rFonts w:ascii="Arial" w:hAnsi="Arial" w:cs="Arial"/>
          <w:b/>
          <w:sz w:val="24"/>
          <w:szCs w:val="24"/>
        </w:rPr>
      </w:pPr>
      <w:r w:rsidRPr="00040E7A">
        <w:rPr>
          <w:rFonts w:ascii="Arial" w:hAnsi="Arial" w:cs="Arial"/>
          <w:b/>
          <w:sz w:val="24"/>
          <w:szCs w:val="24"/>
        </w:rPr>
        <w:t>Panorama Económico y Financiero</w:t>
      </w:r>
    </w:p>
    <w:p w:rsidR="002B63AC" w:rsidRPr="00040E7A" w:rsidRDefault="002B63AC" w:rsidP="00B154EE">
      <w:pPr>
        <w:pStyle w:val="Prrafodelista"/>
        <w:spacing w:line="360" w:lineRule="auto"/>
        <w:ind w:left="0"/>
        <w:jc w:val="both"/>
        <w:rPr>
          <w:rFonts w:ascii="Arial" w:hAnsi="Arial" w:cs="Arial"/>
          <w:sz w:val="20"/>
          <w:szCs w:val="20"/>
        </w:rPr>
      </w:pPr>
    </w:p>
    <w:p w:rsidR="00B154EE" w:rsidRPr="00040E7A" w:rsidRDefault="00B154EE" w:rsidP="00B154EE">
      <w:pPr>
        <w:pStyle w:val="Prrafodelista"/>
        <w:spacing w:line="360" w:lineRule="auto"/>
        <w:ind w:left="0"/>
        <w:jc w:val="both"/>
        <w:rPr>
          <w:rFonts w:ascii="Arial" w:hAnsi="Arial" w:cs="Arial"/>
          <w:sz w:val="24"/>
          <w:szCs w:val="24"/>
        </w:rPr>
      </w:pPr>
      <w:r w:rsidRPr="00040E7A">
        <w:rPr>
          <w:rFonts w:ascii="Arial" w:hAnsi="Arial" w:cs="Arial"/>
          <w:sz w:val="24"/>
          <w:szCs w:val="24"/>
        </w:rPr>
        <w:t>Al presupuesto original asignado por la Secretaria de Finanzas y de Administr</w:t>
      </w:r>
      <w:r w:rsidR="006A4D15" w:rsidRPr="00040E7A">
        <w:rPr>
          <w:rFonts w:ascii="Arial" w:hAnsi="Arial" w:cs="Arial"/>
          <w:sz w:val="24"/>
          <w:szCs w:val="24"/>
        </w:rPr>
        <w:t>ación se sumar</w:t>
      </w:r>
      <w:r w:rsidR="00005EAA" w:rsidRPr="00040E7A">
        <w:rPr>
          <w:rFonts w:ascii="Arial" w:hAnsi="Arial" w:cs="Arial"/>
          <w:sz w:val="24"/>
          <w:szCs w:val="24"/>
        </w:rPr>
        <w:t>on el remante 201</w:t>
      </w:r>
      <w:r w:rsidR="00BB4CFB" w:rsidRPr="00040E7A">
        <w:rPr>
          <w:rFonts w:ascii="Arial" w:hAnsi="Arial" w:cs="Arial"/>
          <w:sz w:val="24"/>
          <w:szCs w:val="24"/>
        </w:rPr>
        <w:t>8</w:t>
      </w:r>
      <w:r w:rsidR="005C7127" w:rsidRPr="00040E7A">
        <w:rPr>
          <w:rFonts w:ascii="Arial" w:hAnsi="Arial" w:cs="Arial"/>
          <w:sz w:val="24"/>
          <w:szCs w:val="24"/>
        </w:rPr>
        <w:t xml:space="preserve"> cuyo </w:t>
      </w:r>
      <w:r w:rsidR="00CF2833" w:rsidRPr="00040E7A">
        <w:rPr>
          <w:rFonts w:ascii="Arial" w:hAnsi="Arial" w:cs="Arial"/>
          <w:sz w:val="24"/>
          <w:szCs w:val="24"/>
        </w:rPr>
        <w:t>importe es de  $</w:t>
      </w:r>
      <w:r w:rsidR="00701E57" w:rsidRPr="00040E7A">
        <w:rPr>
          <w:rFonts w:ascii="Arial" w:hAnsi="Arial" w:cs="Arial"/>
          <w:sz w:val="24"/>
          <w:szCs w:val="24"/>
        </w:rPr>
        <w:t>10</w:t>
      </w:r>
      <w:proofErr w:type="gramStart"/>
      <w:r w:rsidR="00005EAA" w:rsidRPr="00040E7A">
        <w:rPr>
          <w:rFonts w:ascii="Arial" w:hAnsi="Arial" w:cs="Arial"/>
          <w:sz w:val="24"/>
          <w:szCs w:val="24"/>
        </w:rPr>
        <w:t>,</w:t>
      </w:r>
      <w:r w:rsidR="00701E57" w:rsidRPr="00040E7A">
        <w:rPr>
          <w:rFonts w:ascii="Arial" w:hAnsi="Arial" w:cs="Arial"/>
          <w:sz w:val="24"/>
          <w:szCs w:val="24"/>
        </w:rPr>
        <w:t>4</w:t>
      </w:r>
      <w:r w:rsidR="00AA33B1" w:rsidRPr="00040E7A">
        <w:rPr>
          <w:rFonts w:ascii="Arial" w:hAnsi="Arial" w:cs="Arial"/>
          <w:sz w:val="24"/>
          <w:szCs w:val="24"/>
        </w:rPr>
        <w:t>77</w:t>
      </w:r>
      <w:r w:rsidR="00005EAA" w:rsidRPr="00040E7A">
        <w:rPr>
          <w:rFonts w:ascii="Arial" w:hAnsi="Arial" w:cs="Arial"/>
          <w:sz w:val="24"/>
          <w:szCs w:val="24"/>
        </w:rPr>
        <w:t>,</w:t>
      </w:r>
      <w:r w:rsidR="00AA33B1" w:rsidRPr="00040E7A">
        <w:rPr>
          <w:rFonts w:ascii="Arial" w:hAnsi="Arial" w:cs="Arial"/>
          <w:sz w:val="24"/>
          <w:szCs w:val="24"/>
        </w:rPr>
        <w:t>316</w:t>
      </w:r>
      <w:proofErr w:type="gramEnd"/>
      <w:r w:rsidRPr="00040E7A">
        <w:rPr>
          <w:rFonts w:ascii="Arial" w:hAnsi="Arial" w:cs="Arial"/>
          <w:sz w:val="24"/>
          <w:szCs w:val="24"/>
        </w:rPr>
        <w:t xml:space="preserve"> pesos </w:t>
      </w:r>
      <w:r w:rsidR="00CF2833" w:rsidRPr="00040E7A">
        <w:rPr>
          <w:rFonts w:ascii="Arial" w:hAnsi="Arial" w:cs="Arial"/>
          <w:sz w:val="24"/>
          <w:szCs w:val="24"/>
        </w:rPr>
        <w:t>de los cuales la mayor parte corresponde a</w:t>
      </w:r>
      <w:r w:rsidR="00701E57" w:rsidRPr="00040E7A">
        <w:rPr>
          <w:rFonts w:ascii="Arial" w:hAnsi="Arial" w:cs="Arial"/>
          <w:sz w:val="24"/>
          <w:szCs w:val="24"/>
        </w:rPr>
        <w:t>l</w:t>
      </w:r>
      <w:r w:rsidR="00CF2833" w:rsidRPr="00040E7A">
        <w:rPr>
          <w:rFonts w:ascii="Arial" w:hAnsi="Arial" w:cs="Arial"/>
          <w:sz w:val="24"/>
          <w:szCs w:val="24"/>
        </w:rPr>
        <w:t xml:space="preserve"> </w:t>
      </w:r>
      <w:r w:rsidR="00701E57" w:rsidRPr="00040E7A">
        <w:rPr>
          <w:rFonts w:ascii="Arial" w:hAnsi="Arial" w:cs="Arial"/>
          <w:sz w:val="24"/>
          <w:szCs w:val="24"/>
        </w:rPr>
        <w:t xml:space="preserve"> programa de apoyos institucionales.</w:t>
      </w:r>
    </w:p>
    <w:p w:rsidR="00B154EE" w:rsidRPr="00040E7A" w:rsidRDefault="00B154EE" w:rsidP="00B154EE">
      <w:pPr>
        <w:pStyle w:val="Prrafodelista"/>
        <w:spacing w:line="360" w:lineRule="auto"/>
        <w:ind w:left="0"/>
        <w:jc w:val="center"/>
        <w:rPr>
          <w:rFonts w:ascii="Arial" w:hAnsi="Arial" w:cs="Arial"/>
          <w:sz w:val="20"/>
          <w:szCs w:val="20"/>
        </w:rPr>
      </w:pPr>
    </w:p>
    <w:tbl>
      <w:tblPr>
        <w:tblStyle w:val="Tablaconcuadrcula"/>
        <w:tblW w:w="0" w:type="auto"/>
        <w:tblLook w:val="04A0" w:firstRow="1" w:lastRow="0" w:firstColumn="1" w:lastColumn="0" w:noHBand="0" w:noVBand="1"/>
      </w:tblPr>
      <w:tblGrid>
        <w:gridCol w:w="2992"/>
        <w:gridCol w:w="2993"/>
        <w:gridCol w:w="2993"/>
      </w:tblGrid>
      <w:tr w:rsidR="00B154EE" w:rsidRPr="00040E7A" w:rsidTr="002B6D05">
        <w:tc>
          <w:tcPr>
            <w:tcW w:w="2992" w:type="dxa"/>
            <w:shd w:val="clear" w:color="auto" w:fill="365F91" w:themeFill="accent1" w:themeFillShade="BF"/>
          </w:tcPr>
          <w:p w:rsidR="00B154EE" w:rsidRPr="00040E7A" w:rsidRDefault="00B154EE" w:rsidP="007F0132">
            <w:pPr>
              <w:pStyle w:val="Prrafodelista"/>
              <w:spacing w:line="360" w:lineRule="auto"/>
              <w:ind w:left="0"/>
              <w:jc w:val="center"/>
              <w:rPr>
                <w:rFonts w:ascii="Arial" w:hAnsi="Arial" w:cs="Arial"/>
                <w:b/>
                <w:color w:val="FFFFFF" w:themeColor="background1"/>
              </w:rPr>
            </w:pPr>
            <w:r w:rsidRPr="00040E7A">
              <w:rPr>
                <w:rFonts w:ascii="Arial" w:hAnsi="Arial" w:cs="Arial"/>
                <w:b/>
                <w:color w:val="FFFFFF" w:themeColor="background1"/>
              </w:rPr>
              <w:t>Concepto</w:t>
            </w:r>
          </w:p>
        </w:tc>
        <w:tc>
          <w:tcPr>
            <w:tcW w:w="2993" w:type="dxa"/>
            <w:shd w:val="clear" w:color="auto" w:fill="365F91" w:themeFill="accent1" w:themeFillShade="BF"/>
          </w:tcPr>
          <w:p w:rsidR="00B154EE" w:rsidRPr="00040E7A" w:rsidRDefault="00B154EE" w:rsidP="007F0132">
            <w:pPr>
              <w:pStyle w:val="Prrafodelista"/>
              <w:spacing w:line="360" w:lineRule="auto"/>
              <w:ind w:left="0"/>
              <w:jc w:val="center"/>
              <w:rPr>
                <w:rFonts w:ascii="Arial" w:hAnsi="Arial" w:cs="Arial"/>
                <w:b/>
                <w:color w:val="FFFFFF" w:themeColor="background1"/>
              </w:rPr>
            </w:pPr>
            <w:r w:rsidRPr="00040E7A">
              <w:rPr>
                <w:rFonts w:ascii="Arial" w:hAnsi="Arial" w:cs="Arial"/>
                <w:b/>
                <w:color w:val="FFFFFF" w:themeColor="background1"/>
              </w:rPr>
              <w:t>Importe</w:t>
            </w:r>
          </w:p>
        </w:tc>
        <w:tc>
          <w:tcPr>
            <w:tcW w:w="2993" w:type="dxa"/>
            <w:shd w:val="clear" w:color="auto" w:fill="365F91" w:themeFill="accent1" w:themeFillShade="BF"/>
          </w:tcPr>
          <w:p w:rsidR="00B154EE" w:rsidRPr="00040E7A" w:rsidRDefault="00B154EE" w:rsidP="007F0132">
            <w:pPr>
              <w:pStyle w:val="Prrafodelista"/>
              <w:spacing w:line="360" w:lineRule="auto"/>
              <w:ind w:left="0"/>
              <w:jc w:val="center"/>
              <w:rPr>
                <w:rFonts w:ascii="Arial" w:hAnsi="Arial" w:cs="Arial"/>
                <w:b/>
                <w:color w:val="FFFFFF" w:themeColor="background1"/>
              </w:rPr>
            </w:pPr>
            <w:r w:rsidRPr="00040E7A">
              <w:rPr>
                <w:rFonts w:ascii="Arial" w:hAnsi="Arial" w:cs="Arial"/>
                <w:b/>
                <w:color w:val="FFFFFF" w:themeColor="background1"/>
              </w:rPr>
              <w:t>Importe</w:t>
            </w:r>
          </w:p>
        </w:tc>
      </w:tr>
      <w:tr w:rsidR="00B154EE" w:rsidRPr="00040E7A" w:rsidTr="007F0132">
        <w:tc>
          <w:tcPr>
            <w:tcW w:w="2992" w:type="dxa"/>
          </w:tcPr>
          <w:p w:rsidR="00B154EE" w:rsidRPr="00040E7A" w:rsidRDefault="00FC5822" w:rsidP="00623339">
            <w:pPr>
              <w:pStyle w:val="Prrafodelista"/>
              <w:spacing w:line="360" w:lineRule="auto"/>
              <w:ind w:left="0"/>
              <w:rPr>
                <w:rFonts w:ascii="Arial" w:hAnsi="Arial" w:cs="Arial"/>
              </w:rPr>
            </w:pPr>
            <w:r w:rsidRPr="00040E7A">
              <w:rPr>
                <w:rFonts w:ascii="Arial" w:hAnsi="Arial" w:cs="Arial"/>
              </w:rPr>
              <w:t>Presupuesto de Egresos 201</w:t>
            </w:r>
            <w:r w:rsidR="00BB4CFB" w:rsidRPr="00040E7A">
              <w:rPr>
                <w:rFonts w:ascii="Arial" w:hAnsi="Arial" w:cs="Arial"/>
              </w:rPr>
              <w:t>9</w:t>
            </w:r>
          </w:p>
        </w:tc>
        <w:tc>
          <w:tcPr>
            <w:tcW w:w="2993" w:type="dxa"/>
          </w:tcPr>
          <w:p w:rsidR="00B154EE" w:rsidRPr="00040E7A" w:rsidRDefault="00B154EE" w:rsidP="007F0132">
            <w:pPr>
              <w:pStyle w:val="Prrafodelista"/>
              <w:spacing w:line="360" w:lineRule="auto"/>
              <w:ind w:left="0"/>
              <w:jc w:val="both"/>
              <w:rPr>
                <w:rFonts w:ascii="Arial" w:hAnsi="Arial" w:cs="Arial"/>
              </w:rPr>
            </w:pPr>
          </w:p>
        </w:tc>
        <w:tc>
          <w:tcPr>
            <w:tcW w:w="2993" w:type="dxa"/>
          </w:tcPr>
          <w:p w:rsidR="00B154EE" w:rsidRPr="00040E7A" w:rsidRDefault="00BB4CFB" w:rsidP="00623339">
            <w:pPr>
              <w:pStyle w:val="Prrafodelista"/>
              <w:spacing w:line="360" w:lineRule="auto"/>
              <w:ind w:left="0"/>
              <w:jc w:val="right"/>
              <w:rPr>
                <w:rFonts w:ascii="Arial" w:hAnsi="Arial" w:cs="Arial"/>
              </w:rPr>
            </w:pPr>
            <w:r w:rsidRPr="00040E7A">
              <w:rPr>
                <w:rFonts w:ascii="Arial" w:hAnsi="Arial" w:cs="Arial"/>
              </w:rPr>
              <w:t>$6,403,904</w:t>
            </w:r>
          </w:p>
        </w:tc>
      </w:tr>
      <w:tr w:rsidR="007D2A65" w:rsidRPr="00040E7A" w:rsidTr="007F0132">
        <w:tc>
          <w:tcPr>
            <w:tcW w:w="2992" w:type="dxa"/>
          </w:tcPr>
          <w:p w:rsidR="007D2A65" w:rsidRPr="00040E7A" w:rsidRDefault="00BB4CFB" w:rsidP="00623339">
            <w:pPr>
              <w:pStyle w:val="Prrafodelista"/>
              <w:spacing w:line="360" w:lineRule="auto"/>
              <w:ind w:left="0"/>
              <w:rPr>
                <w:rFonts w:ascii="Arial" w:hAnsi="Arial" w:cs="Arial"/>
              </w:rPr>
            </w:pPr>
            <w:r w:rsidRPr="00040E7A">
              <w:rPr>
                <w:rFonts w:ascii="Arial" w:hAnsi="Arial" w:cs="Arial"/>
              </w:rPr>
              <w:t>Remanente 2018</w:t>
            </w:r>
          </w:p>
        </w:tc>
        <w:tc>
          <w:tcPr>
            <w:tcW w:w="2993" w:type="dxa"/>
          </w:tcPr>
          <w:p w:rsidR="007D2A65" w:rsidRPr="00040E7A" w:rsidRDefault="007D2A65" w:rsidP="007F0132">
            <w:pPr>
              <w:pStyle w:val="Prrafodelista"/>
              <w:spacing w:line="360" w:lineRule="auto"/>
              <w:ind w:left="0"/>
              <w:jc w:val="both"/>
              <w:rPr>
                <w:rFonts w:ascii="Arial" w:hAnsi="Arial" w:cs="Arial"/>
              </w:rPr>
            </w:pPr>
          </w:p>
        </w:tc>
        <w:tc>
          <w:tcPr>
            <w:tcW w:w="2993" w:type="dxa"/>
          </w:tcPr>
          <w:p w:rsidR="007D2A65" w:rsidRPr="00040E7A" w:rsidRDefault="007D2A65" w:rsidP="00665280">
            <w:pPr>
              <w:pStyle w:val="Prrafodelista"/>
              <w:spacing w:line="360" w:lineRule="auto"/>
              <w:ind w:left="0"/>
              <w:jc w:val="right"/>
              <w:rPr>
                <w:rFonts w:ascii="Arial" w:hAnsi="Arial" w:cs="Arial"/>
              </w:rPr>
            </w:pPr>
            <w:r w:rsidRPr="00040E7A">
              <w:rPr>
                <w:rFonts w:ascii="Arial" w:hAnsi="Arial" w:cs="Arial"/>
              </w:rPr>
              <w:t>$10,</w:t>
            </w:r>
            <w:r w:rsidR="004708D8" w:rsidRPr="00040E7A">
              <w:rPr>
                <w:rFonts w:ascii="Arial" w:hAnsi="Arial" w:cs="Arial"/>
              </w:rPr>
              <w:t>4</w:t>
            </w:r>
            <w:r w:rsidR="00665280" w:rsidRPr="00040E7A">
              <w:rPr>
                <w:rFonts w:ascii="Arial" w:hAnsi="Arial" w:cs="Arial"/>
              </w:rPr>
              <w:t>77</w:t>
            </w:r>
            <w:r w:rsidRPr="00040E7A">
              <w:rPr>
                <w:rFonts w:ascii="Arial" w:hAnsi="Arial" w:cs="Arial"/>
              </w:rPr>
              <w:t>,</w:t>
            </w:r>
            <w:r w:rsidR="00665280" w:rsidRPr="00040E7A">
              <w:rPr>
                <w:rFonts w:ascii="Arial" w:hAnsi="Arial" w:cs="Arial"/>
              </w:rPr>
              <w:t>3</w:t>
            </w:r>
            <w:r w:rsidR="004708D8" w:rsidRPr="00040E7A">
              <w:rPr>
                <w:rFonts w:ascii="Arial" w:hAnsi="Arial" w:cs="Arial"/>
              </w:rPr>
              <w:t>1</w:t>
            </w:r>
            <w:r w:rsidR="00665280" w:rsidRPr="00040E7A">
              <w:rPr>
                <w:rFonts w:ascii="Arial" w:hAnsi="Arial" w:cs="Arial"/>
              </w:rPr>
              <w:t>6</w:t>
            </w:r>
          </w:p>
        </w:tc>
      </w:tr>
      <w:tr w:rsidR="00B154EE" w:rsidRPr="00040E7A" w:rsidTr="007F0132">
        <w:tc>
          <w:tcPr>
            <w:tcW w:w="2992" w:type="dxa"/>
          </w:tcPr>
          <w:p w:rsidR="00B154EE" w:rsidRPr="00040E7A" w:rsidRDefault="00623339" w:rsidP="00623339">
            <w:pPr>
              <w:pStyle w:val="Prrafodelista"/>
              <w:spacing w:line="360" w:lineRule="auto"/>
              <w:ind w:left="0"/>
              <w:jc w:val="both"/>
              <w:rPr>
                <w:rFonts w:ascii="Arial" w:hAnsi="Arial" w:cs="Arial"/>
              </w:rPr>
            </w:pPr>
            <w:r w:rsidRPr="00040E7A">
              <w:rPr>
                <w:rFonts w:ascii="Arial" w:hAnsi="Arial" w:cs="Arial"/>
              </w:rPr>
              <w:t>Programa de apoyos institucionales</w:t>
            </w:r>
          </w:p>
        </w:tc>
        <w:tc>
          <w:tcPr>
            <w:tcW w:w="2993" w:type="dxa"/>
          </w:tcPr>
          <w:p w:rsidR="00B154EE" w:rsidRPr="00040E7A" w:rsidRDefault="00623339" w:rsidP="009D693B">
            <w:pPr>
              <w:pStyle w:val="Prrafodelista"/>
              <w:spacing w:line="360" w:lineRule="auto"/>
              <w:ind w:left="0"/>
              <w:jc w:val="both"/>
              <w:rPr>
                <w:rFonts w:ascii="Arial" w:hAnsi="Arial" w:cs="Arial"/>
              </w:rPr>
            </w:pPr>
            <w:r w:rsidRPr="00040E7A">
              <w:rPr>
                <w:rFonts w:ascii="Arial" w:hAnsi="Arial" w:cs="Arial"/>
              </w:rPr>
              <w:t xml:space="preserve"> </w:t>
            </w:r>
            <w:r w:rsidR="00311286" w:rsidRPr="00040E7A">
              <w:rPr>
                <w:rFonts w:ascii="Arial" w:hAnsi="Arial" w:cs="Arial"/>
              </w:rPr>
              <w:t xml:space="preserve">                          $9,</w:t>
            </w:r>
            <w:r w:rsidR="009D693B" w:rsidRPr="00040E7A">
              <w:rPr>
                <w:rFonts w:ascii="Arial" w:hAnsi="Arial" w:cs="Arial"/>
              </w:rPr>
              <w:t>006</w:t>
            </w:r>
            <w:r w:rsidRPr="00040E7A">
              <w:rPr>
                <w:rFonts w:ascii="Arial" w:hAnsi="Arial" w:cs="Arial"/>
              </w:rPr>
              <w:t>,</w:t>
            </w:r>
            <w:r w:rsidR="009D693B" w:rsidRPr="00040E7A">
              <w:rPr>
                <w:rFonts w:ascii="Arial" w:hAnsi="Arial" w:cs="Arial"/>
              </w:rPr>
              <w:t>0</w:t>
            </w:r>
            <w:r w:rsidRPr="00040E7A">
              <w:rPr>
                <w:rFonts w:ascii="Arial" w:hAnsi="Arial" w:cs="Arial"/>
              </w:rPr>
              <w:t>8</w:t>
            </w:r>
            <w:r w:rsidR="009D693B" w:rsidRPr="00040E7A">
              <w:rPr>
                <w:rFonts w:ascii="Arial" w:hAnsi="Arial" w:cs="Arial"/>
              </w:rPr>
              <w:t>9</w:t>
            </w:r>
          </w:p>
        </w:tc>
        <w:tc>
          <w:tcPr>
            <w:tcW w:w="2993" w:type="dxa"/>
          </w:tcPr>
          <w:p w:rsidR="00B154EE" w:rsidRPr="00040E7A" w:rsidRDefault="00B154EE" w:rsidP="007F0132">
            <w:pPr>
              <w:pStyle w:val="Prrafodelista"/>
              <w:spacing w:line="360" w:lineRule="auto"/>
              <w:ind w:left="0"/>
              <w:jc w:val="right"/>
              <w:rPr>
                <w:rFonts w:ascii="Arial" w:hAnsi="Arial" w:cs="Arial"/>
              </w:rPr>
            </w:pPr>
          </w:p>
        </w:tc>
      </w:tr>
      <w:tr w:rsidR="00B154EE" w:rsidRPr="00040E7A" w:rsidTr="007F0132">
        <w:tc>
          <w:tcPr>
            <w:tcW w:w="2992" w:type="dxa"/>
          </w:tcPr>
          <w:p w:rsidR="00B154EE" w:rsidRPr="00040E7A" w:rsidRDefault="00B154EE" w:rsidP="007F0132">
            <w:pPr>
              <w:pStyle w:val="Prrafodelista"/>
              <w:spacing w:line="360" w:lineRule="auto"/>
              <w:ind w:left="0"/>
              <w:jc w:val="both"/>
              <w:rPr>
                <w:rFonts w:ascii="Arial" w:hAnsi="Arial" w:cs="Arial"/>
              </w:rPr>
            </w:pPr>
            <w:r w:rsidRPr="00040E7A">
              <w:rPr>
                <w:rFonts w:ascii="Arial" w:hAnsi="Arial" w:cs="Arial"/>
              </w:rPr>
              <w:t>Programa de estímulos a la Innovación</w:t>
            </w:r>
          </w:p>
        </w:tc>
        <w:tc>
          <w:tcPr>
            <w:tcW w:w="2993" w:type="dxa"/>
          </w:tcPr>
          <w:p w:rsidR="00B154EE" w:rsidRPr="00040E7A" w:rsidRDefault="00623339" w:rsidP="009D693B">
            <w:pPr>
              <w:pStyle w:val="Prrafodelista"/>
              <w:spacing w:line="360" w:lineRule="auto"/>
              <w:ind w:left="0"/>
              <w:jc w:val="right"/>
              <w:rPr>
                <w:rFonts w:ascii="Arial" w:hAnsi="Arial" w:cs="Arial"/>
              </w:rPr>
            </w:pPr>
            <w:r w:rsidRPr="00040E7A">
              <w:rPr>
                <w:rFonts w:ascii="Arial" w:hAnsi="Arial" w:cs="Arial"/>
              </w:rPr>
              <w:t>$</w:t>
            </w:r>
            <w:r w:rsidR="00D641E5" w:rsidRPr="00040E7A">
              <w:rPr>
                <w:rFonts w:ascii="Arial" w:hAnsi="Arial" w:cs="Arial"/>
              </w:rPr>
              <w:t>3</w:t>
            </w:r>
            <w:r w:rsidR="0073190F" w:rsidRPr="00040E7A">
              <w:rPr>
                <w:rFonts w:ascii="Arial" w:hAnsi="Arial" w:cs="Arial"/>
              </w:rPr>
              <w:t>,</w:t>
            </w:r>
            <w:r w:rsidR="009D693B" w:rsidRPr="00040E7A">
              <w:rPr>
                <w:rFonts w:ascii="Arial" w:hAnsi="Arial" w:cs="Arial"/>
              </w:rPr>
              <w:t>095</w:t>
            </w:r>
          </w:p>
        </w:tc>
        <w:tc>
          <w:tcPr>
            <w:tcW w:w="2993" w:type="dxa"/>
          </w:tcPr>
          <w:p w:rsidR="00B154EE" w:rsidRPr="00040E7A" w:rsidRDefault="00B154EE" w:rsidP="007F0132">
            <w:pPr>
              <w:pStyle w:val="Prrafodelista"/>
              <w:spacing w:line="360" w:lineRule="auto"/>
              <w:ind w:left="0"/>
              <w:jc w:val="both"/>
              <w:rPr>
                <w:rFonts w:ascii="Arial" w:hAnsi="Arial" w:cs="Arial"/>
              </w:rPr>
            </w:pPr>
          </w:p>
        </w:tc>
      </w:tr>
      <w:tr w:rsidR="00B154EE" w:rsidRPr="00040E7A" w:rsidTr="007F0132">
        <w:tc>
          <w:tcPr>
            <w:tcW w:w="2992" w:type="dxa"/>
          </w:tcPr>
          <w:p w:rsidR="00B154EE" w:rsidRPr="00040E7A" w:rsidRDefault="0073190F" w:rsidP="000654CA">
            <w:pPr>
              <w:pStyle w:val="Prrafodelista"/>
              <w:spacing w:line="360" w:lineRule="auto"/>
              <w:ind w:left="0"/>
              <w:rPr>
                <w:rFonts w:ascii="Arial" w:hAnsi="Arial" w:cs="Arial"/>
              </w:rPr>
            </w:pPr>
            <w:r w:rsidRPr="00040E7A">
              <w:rPr>
                <w:rFonts w:ascii="Arial" w:hAnsi="Arial" w:cs="Arial"/>
              </w:rPr>
              <w:t xml:space="preserve">Semana Nacional de Ciencia </w:t>
            </w:r>
            <w:r w:rsidR="00BB4CFB" w:rsidRPr="00040E7A">
              <w:rPr>
                <w:rFonts w:ascii="Arial" w:hAnsi="Arial" w:cs="Arial"/>
              </w:rPr>
              <w:t xml:space="preserve"> 2018</w:t>
            </w:r>
          </w:p>
        </w:tc>
        <w:tc>
          <w:tcPr>
            <w:tcW w:w="2993" w:type="dxa"/>
          </w:tcPr>
          <w:p w:rsidR="00B154EE" w:rsidRPr="00040E7A" w:rsidRDefault="00623339" w:rsidP="009D693B">
            <w:pPr>
              <w:pStyle w:val="Prrafodelista"/>
              <w:spacing w:line="360" w:lineRule="auto"/>
              <w:ind w:left="0"/>
              <w:jc w:val="right"/>
              <w:rPr>
                <w:rFonts w:ascii="Arial" w:hAnsi="Arial" w:cs="Arial"/>
              </w:rPr>
            </w:pPr>
            <w:r w:rsidRPr="00040E7A">
              <w:rPr>
                <w:rFonts w:ascii="Arial" w:hAnsi="Arial" w:cs="Arial"/>
              </w:rPr>
              <w:t>$</w:t>
            </w:r>
            <w:r w:rsidR="009D693B" w:rsidRPr="00040E7A">
              <w:rPr>
                <w:rFonts w:ascii="Arial" w:hAnsi="Arial" w:cs="Arial"/>
              </w:rPr>
              <w:t>22</w:t>
            </w:r>
            <w:r w:rsidR="0073190F" w:rsidRPr="00040E7A">
              <w:rPr>
                <w:rFonts w:ascii="Arial" w:hAnsi="Arial" w:cs="Arial"/>
              </w:rPr>
              <w:t>,</w:t>
            </w:r>
            <w:r w:rsidR="009D693B" w:rsidRPr="00040E7A">
              <w:rPr>
                <w:rFonts w:ascii="Arial" w:hAnsi="Arial" w:cs="Arial"/>
              </w:rPr>
              <w:t>264</w:t>
            </w:r>
          </w:p>
        </w:tc>
        <w:tc>
          <w:tcPr>
            <w:tcW w:w="2993" w:type="dxa"/>
          </w:tcPr>
          <w:p w:rsidR="00B154EE" w:rsidRPr="00040E7A" w:rsidRDefault="00B154EE" w:rsidP="007F0132">
            <w:pPr>
              <w:pStyle w:val="Prrafodelista"/>
              <w:spacing w:line="360" w:lineRule="auto"/>
              <w:ind w:left="0"/>
              <w:jc w:val="both"/>
              <w:rPr>
                <w:rFonts w:ascii="Arial" w:hAnsi="Arial" w:cs="Arial"/>
              </w:rPr>
            </w:pPr>
          </w:p>
        </w:tc>
      </w:tr>
      <w:tr w:rsidR="006D28AA" w:rsidRPr="00040E7A" w:rsidTr="007F0132">
        <w:tc>
          <w:tcPr>
            <w:tcW w:w="2992" w:type="dxa"/>
          </w:tcPr>
          <w:p w:rsidR="006D28AA" w:rsidRPr="00040E7A" w:rsidRDefault="006D28AA" w:rsidP="00BB4CFB">
            <w:pPr>
              <w:pStyle w:val="Prrafodelista"/>
              <w:spacing w:line="360" w:lineRule="auto"/>
              <w:ind w:left="0"/>
              <w:rPr>
                <w:rFonts w:ascii="Arial" w:hAnsi="Arial" w:cs="Arial"/>
              </w:rPr>
            </w:pPr>
            <w:r w:rsidRPr="00040E7A">
              <w:rPr>
                <w:rFonts w:ascii="Arial" w:hAnsi="Arial" w:cs="Arial"/>
              </w:rPr>
              <w:t xml:space="preserve"> Programa Apropiación CONACYT</w:t>
            </w:r>
            <w:r w:rsidR="00623339" w:rsidRPr="00040E7A">
              <w:rPr>
                <w:rFonts w:ascii="Arial" w:hAnsi="Arial" w:cs="Arial"/>
              </w:rPr>
              <w:t xml:space="preserve"> 201</w:t>
            </w:r>
            <w:r w:rsidR="00BB4CFB" w:rsidRPr="00040E7A">
              <w:rPr>
                <w:rFonts w:ascii="Arial" w:hAnsi="Arial" w:cs="Arial"/>
              </w:rPr>
              <w:t>8</w:t>
            </w:r>
            <w:r w:rsidR="00623339" w:rsidRPr="00040E7A">
              <w:rPr>
                <w:rFonts w:ascii="Arial" w:hAnsi="Arial" w:cs="Arial"/>
              </w:rPr>
              <w:t>-201</w:t>
            </w:r>
            <w:r w:rsidR="00BB4CFB" w:rsidRPr="00040E7A">
              <w:rPr>
                <w:rFonts w:ascii="Arial" w:hAnsi="Arial" w:cs="Arial"/>
              </w:rPr>
              <w:t>9</w:t>
            </w:r>
          </w:p>
        </w:tc>
        <w:tc>
          <w:tcPr>
            <w:tcW w:w="2993" w:type="dxa"/>
          </w:tcPr>
          <w:p w:rsidR="006D28AA" w:rsidRPr="00040E7A" w:rsidRDefault="00623339" w:rsidP="009D693B">
            <w:pPr>
              <w:pStyle w:val="Prrafodelista"/>
              <w:spacing w:line="360" w:lineRule="auto"/>
              <w:ind w:left="0"/>
              <w:jc w:val="right"/>
              <w:rPr>
                <w:rFonts w:ascii="Arial" w:hAnsi="Arial" w:cs="Arial"/>
              </w:rPr>
            </w:pPr>
            <w:r w:rsidRPr="00040E7A">
              <w:rPr>
                <w:rFonts w:ascii="Arial" w:hAnsi="Arial" w:cs="Arial"/>
              </w:rPr>
              <w:t>$</w:t>
            </w:r>
            <w:r w:rsidR="009D693B" w:rsidRPr="00040E7A">
              <w:rPr>
                <w:rFonts w:ascii="Arial" w:hAnsi="Arial" w:cs="Arial"/>
              </w:rPr>
              <w:t>1,020</w:t>
            </w:r>
            <w:r w:rsidRPr="00040E7A">
              <w:rPr>
                <w:rFonts w:ascii="Arial" w:hAnsi="Arial" w:cs="Arial"/>
              </w:rPr>
              <w:t>,</w:t>
            </w:r>
            <w:r w:rsidR="009D693B" w:rsidRPr="00040E7A">
              <w:rPr>
                <w:rFonts w:ascii="Arial" w:hAnsi="Arial" w:cs="Arial"/>
              </w:rPr>
              <w:t>667</w:t>
            </w:r>
          </w:p>
        </w:tc>
        <w:tc>
          <w:tcPr>
            <w:tcW w:w="2993" w:type="dxa"/>
          </w:tcPr>
          <w:p w:rsidR="006D28AA" w:rsidRPr="00040E7A" w:rsidRDefault="006D28AA" w:rsidP="007F0132">
            <w:pPr>
              <w:pStyle w:val="Prrafodelista"/>
              <w:spacing w:line="360" w:lineRule="auto"/>
              <w:ind w:left="0"/>
              <w:jc w:val="both"/>
              <w:rPr>
                <w:rFonts w:ascii="Arial" w:hAnsi="Arial" w:cs="Arial"/>
              </w:rPr>
            </w:pPr>
          </w:p>
        </w:tc>
      </w:tr>
      <w:tr w:rsidR="0073190F" w:rsidRPr="00040E7A" w:rsidTr="007F0132">
        <w:tc>
          <w:tcPr>
            <w:tcW w:w="2992" w:type="dxa"/>
          </w:tcPr>
          <w:p w:rsidR="0073190F" w:rsidRPr="00040E7A" w:rsidRDefault="0073190F" w:rsidP="009D693B">
            <w:pPr>
              <w:pStyle w:val="Prrafodelista"/>
              <w:spacing w:line="360" w:lineRule="auto"/>
              <w:ind w:left="0"/>
              <w:jc w:val="both"/>
              <w:rPr>
                <w:rFonts w:ascii="Arial" w:hAnsi="Arial" w:cs="Arial"/>
              </w:rPr>
            </w:pPr>
            <w:r w:rsidRPr="00040E7A">
              <w:rPr>
                <w:rFonts w:ascii="Arial" w:hAnsi="Arial" w:cs="Arial"/>
              </w:rPr>
              <w:t xml:space="preserve">Programa </w:t>
            </w:r>
            <w:r w:rsidR="009D693B" w:rsidRPr="00040E7A">
              <w:rPr>
                <w:rFonts w:ascii="Arial" w:hAnsi="Arial" w:cs="Arial"/>
              </w:rPr>
              <w:t xml:space="preserve">Mujeres </w:t>
            </w:r>
            <w:proofErr w:type="spellStart"/>
            <w:r w:rsidR="009D693B" w:rsidRPr="00040E7A">
              <w:rPr>
                <w:rFonts w:ascii="Arial" w:hAnsi="Arial" w:cs="Arial"/>
              </w:rPr>
              <w:t>Indigenas</w:t>
            </w:r>
            <w:proofErr w:type="spellEnd"/>
          </w:p>
        </w:tc>
        <w:tc>
          <w:tcPr>
            <w:tcW w:w="2993" w:type="dxa"/>
          </w:tcPr>
          <w:p w:rsidR="0073190F" w:rsidRPr="00040E7A" w:rsidRDefault="009D693B" w:rsidP="00623339">
            <w:pPr>
              <w:pStyle w:val="Prrafodelista"/>
              <w:spacing w:line="360" w:lineRule="auto"/>
              <w:ind w:left="0"/>
              <w:jc w:val="right"/>
              <w:rPr>
                <w:rFonts w:ascii="Arial" w:hAnsi="Arial" w:cs="Arial"/>
              </w:rPr>
            </w:pPr>
            <w:r w:rsidRPr="00040E7A">
              <w:rPr>
                <w:rFonts w:ascii="Arial" w:hAnsi="Arial" w:cs="Arial"/>
              </w:rPr>
              <w:t>$148,238</w:t>
            </w:r>
          </w:p>
        </w:tc>
        <w:tc>
          <w:tcPr>
            <w:tcW w:w="2993" w:type="dxa"/>
          </w:tcPr>
          <w:p w:rsidR="0073190F" w:rsidRPr="00040E7A" w:rsidRDefault="0073190F" w:rsidP="0073190F">
            <w:pPr>
              <w:pStyle w:val="Prrafodelista"/>
              <w:spacing w:line="360" w:lineRule="auto"/>
              <w:ind w:left="0"/>
              <w:jc w:val="right"/>
              <w:rPr>
                <w:rFonts w:ascii="Arial" w:hAnsi="Arial" w:cs="Arial"/>
              </w:rPr>
            </w:pPr>
          </w:p>
        </w:tc>
      </w:tr>
      <w:tr w:rsidR="009D693B" w:rsidRPr="00040E7A" w:rsidTr="007F0132">
        <w:tc>
          <w:tcPr>
            <w:tcW w:w="2992" w:type="dxa"/>
          </w:tcPr>
          <w:p w:rsidR="009D693B" w:rsidRPr="00040E7A" w:rsidRDefault="004708D8" w:rsidP="009D693B">
            <w:pPr>
              <w:pStyle w:val="Prrafodelista"/>
              <w:spacing w:line="360" w:lineRule="auto"/>
              <w:ind w:left="0"/>
              <w:jc w:val="both"/>
              <w:rPr>
                <w:rFonts w:ascii="Arial" w:hAnsi="Arial" w:cs="Arial"/>
              </w:rPr>
            </w:pPr>
            <w:r w:rsidRPr="00040E7A">
              <w:rPr>
                <w:rFonts w:ascii="Arial" w:hAnsi="Arial" w:cs="Arial"/>
              </w:rPr>
              <w:t>Programa AS 2018</w:t>
            </w:r>
          </w:p>
        </w:tc>
        <w:tc>
          <w:tcPr>
            <w:tcW w:w="2993" w:type="dxa"/>
          </w:tcPr>
          <w:p w:rsidR="009D693B" w:rsidRPr="00040E7A" w:rsidRDefault="004708D8" w:rsidP="00623339">
            <w:pPr>
              <w:pStyle w:val="Prrafodelista"/>
              <w:spacing w:line="360" w:lineRule="auto"/>
              <w:ind w:left="0"/>
              <w:jc w:val="right"/>
              <w:rPr>
                <w:rFonts w:ascii="Arial" w:hAnsi="Arial" w:cs="Arial"/>
              </w:rPr>
            </w:pPr>
            <w:r w:rsidRPr="00040E7A">
              <w:rPr>
                <w:rFonts w:ascii="Arial" w:hAnsi="Arial" w:cs="Arial"/>
              </w:rPr>
              <w:t>233101</w:t>
            </w:r>
          </w:p>
        </w:tc>
        <w:tc>
          <w:tcPr>
            <w:tcW w:w="2993" w:type="dxa"/>
          </w:tcPr>
          <w:p w:rsidR="009D693B" w:rsidRPr="00040E7A" w:rsidRDefault="009D693B" w:rsidP="0073190F">
            <w:pPr>
              <w:pStyle w:val="Prrafodelista"/>
              <w:spacing w:line="360" w:lineRule="auto"/>
              <w:ind w:left="0"/>
              <w:jc w:val="right"/>
              <w:rPr>
                <w:rFonts w:ascii="Arial" w:hAnsi="Arial" w:cs="Arial"/>
              </w:rPr>
            </w:pPr>
          </w:p>
        </w:tc>
      </w:tr>
      <w:tr w:rsidR="009D693B" w:rsidRPr="00040E7A" w:rsidTr="007F0132">
        <w:tc>
          <w:tcPr>
            <w:tcW w:w="2992" w:type="dxa"/>
          </w:tcPr>
          <w:p w:rsidR="009D693B" w:rsidRPr="00040E7A" w:rsidRDefault="00792F32" w:rsidP="009D693B">
            <w:pPr>
              <w:pStyle w:val="Prrafodelista"/>
              <w:spacing w:line="360" w:lineRule="auto"/>
              <w:ind w:left="0"/>
              <w:jc w:val="both"/>
              <w:rPr>
                <w:rFonts w:ascii="Arial" w:hAnsi="Arial" w:cs="Arial"/>
              </w:rPr>
            </w:pPr>
            <w:r w:rsidRPr="00040E7A">
              <w:rPr>
                <w:rFonts w:ascii="Arial" w:hAnsi="Arial" w:cs="Arial"/>
              </w:rPr>
              <w:t>Programa Jóvenes Talento 2018</w:t>
            </w:r>
          </w:p>
        </w:tc>
        <w:tc>
          <w:tcPr>
            <w:tcW w:w="2993" w:type="dxa"/>
          </w:tcPr>
          <w:p w:rsidR="009D693B" w:rsidRPr="00040E7A" w:rsidRDefault="00792F32" w:rsidP="00623339">
            <w:pPr>
              <w:pStyle w:val="Prrafodelista"/>
              <w:spacing w:line="360" w:lineRule="auto"/>
              <w:ind w:left="0"/>
              <w:jc w:val="right"/>
              <w:rPr>
                <w:rFonts w:ascii="Arial" w:hAnsi="Arial" w:cs="Arial"/>
              </w:rPr>
            </w:pPr>
            <w:r w:rsidRPr="00040E7A">
              <w:rPr>
                <w:rFonts w:ascii="Arial" w:hAnsi="Arial" w:cs="Arial"/>
              </w:rPr>
              <w:t>$43,862</w:t>
            </w:r>
          </w:p>
        </w:tc>
        <w:tc>
          <w:tcPr>
            <w:tcW w:w="2993" w:type="dxa"/>
          </w:tcPr>
          <w:p w:rsidR="009D693B" w:rsidRPr="00040E7A" w:rsidRDefault="009D693B" w:rsidP="0073190F">
            <w:pPr>
              <w:pStyle w:val="Prrafodelista"/>
              <w:spacing w:line="360" w:lineRule="auto"/>
              <w:ind w:left="0"/>
              <w:jc w:val="right"/>
              <w:rPr>
                <w:rFonts w:ascii="Arial" w:hAnsi="Arial" w:cs="Arial"/>
              </w:rPr>
            </w:pPr>
          </w:p>
        </w:tc>
      </w:tr>
      <w:tr w:rsidR="00B154EE" w:rsidRPr="00040E7A" w:rsidTr="007F0132">
        <w:tc>
          <w:tcPr>
            <w:tcW w:w="2992" w:type="dxa"/>
          </w:tcPr>
          <w:p w:rsidR="00B154EE" w:rsidRPr="00040E7A" w:rsidRDefault="00B154EE" w:rsidP="00BB4CFB">
            <w:pPr>
              <w:pStyle w:val="Prrafodelista"/>
              <w:spacing w:line="360" w:lineRule="auto"/>
              <w:ind w:left="0"/>
              <w:rPr>
                <w:rFonts w:ascii="Arial" w:hAnsi="Arial" w:cs="Arial"/>
              </w:rPr>
            </w:pPr>
            <w:r w:rsidRPr="00040E7A">
              <w:rPr>
                <w:rFonts w:ascii="Arial" w:hAnsi="Arial" w:cs="Arial"/>
              </w:rPr>
              <w:t xml:space="preserve">Total </w:t>
            </w:r>
            <w:r w:rsidR="00C42BC8" w:rsidRPr="00040E7A">
              <w:rPr>
                <w:rFonts w:ascii="Arial" w:hAnsi="Arial" w:cs="Arial"/>
              </w:rPr>
              <w:t xml:space="preserve">Presupuesto de Egresos </w:t>
            </w:r>
            <w:r w:rsidR="00D1559B">
              <w:rPr>
                <w:rFonts w:ascii="Arial" w:hAnsi="Arial" w:cs="Arial"/>
              </w:rPr>
              <w:t xml:space="preserve">Inicial </w:t>
            </w:r>
            <w:r w:rsidR="00C42BC8" w:rsidRPr="00040E7A">
              <w:rPr>
                <w:rFonts w:ascii="Arial" w:hAnsi="Arial" w:cs="Arial"/>
              </w:rPr>
              <w:t>20</w:t>
            </w:r>
            <w:r w:rsidR="00FC5822" w:rsidRPr="00040E7A">
              <w:rPr>
                <w:rFonts w:ascii="Arial" w:hAnsi="Arial" w:cs="Arial"/>
              </w:rPr>
              <w:t>1</w:t>
            </w:r>
            <w:r w:rsidR="00BB4CFB" w:rsidRPr="00040E7A">
              <w:rPr>
                <w:rFonts w:ascii="Arial" w:hAnsi="Arial" w:cs="Arial"/>
              </w:rPr>
              <w:t>9</w:t>
            </w:r>
          </w:p>
        </w:tc>
        <w:tc>
          <w:tcPr>
            <w:tcW w:w="2993" w:type="dxa"/>
          </w:tcPr>
          <w:p w:rsidR="00B154EE" w:rsidRPr="00040E7A" w:rsidRDefault="00B154EE" w:rsidP="007F0132">
            <w:pPr>
              <w:pStyle w:val="Prrafodelista"/>
              <w:spacing w:line="360" w:lineRule="auto"/>
              <w:ind w:left="0"/>
              <w:jc w:val="right"/>
              <w:rPr>
                <w:rFonts w:ascii="Arial" w:hAnsi="Arial" w:cs="Arial"/>
              </w:rPr>
            </w:pPr>
          </w:p>
        </w:tc>
        <w:tc>
          <w:tcPr>
            <w:tcW w:w="2993" w:type="dxa"/>
          </w:tcPr>
          <w:p w:rsidR="00B154EE" w:rsidRPr="00040E7A" w:rsidRDefault="000221D4" w:rsidP="00665280">
            <w:pPr>
              <w:pStyle w:val="Prrafodelista"/>
              <w:spacing w:line="360" w:lineRule="auto"/>
              <w:ind w:left="0"/>
              <w:jc w:val="right"/>
              <w:rPr>
                <w:rFonts w:ascii="Arial" w:hAnsi="Arial" w:cs="Arial"/>
              </w:rPr>
            </w:pPr>
            <w:r w:rsidRPr="00040E7A">
              <w:rPr>
                <w:rFonts w:ascii="Arial" w:hAnsi="Arial" w:cs="Arial"/>
              </w:rPr>
              <w:t>$</w:t>
            </w:r>
            <w:r w:rsidR="0073190F" w:rsidRPr="00040E7A">
              <w:rPr>
                <w:rFonts w:ascii="Arial" w:hAnsi="Arial" w:cs="Arial"/>
              </w:rPr>
              <w:t>1</w:t>
            </w:r>
            <w:r w:rsidR="009D693B" w:rsidRPr="00040E7A">
              <w:rPr>
                <w:rFonts w:ascii="Arial" w:hAnsi="Arial" w:cs="Arial"/>
              </w:rPr>
              <w:t>6</w:t>
            </w:r>
            <w:r w:rsidR="0073190F" w:rsidRPr="00040E7A">
              <w:rPr>
                <w:rFonts w:ascii="Arial" w:hAnsi="Arial" w:cs="Arial"/>
              </w:rPr>
              <w:t>,</w:t>
            </w:r>
            <w:r w:rsidR="00665280" w:rsidRPr="00040E7A">
              <w:rPr>
                <w:rFonts w:ascii="Arial" w:hAnsi="Arial" w:cs="Arial"/>
              </w:rPr>
              <w:t>881,220</w:t>
            </w:r>
          </w:p>
        </w:tc>
        <w:bookmarkStart w:id="0" w:name="_GoBack"/>
        <w:bookmarkEnd w:id="0"/>
      </w:tr>
    </w:tbl>
    <w:p w:rsidR="00BF7FAB" w:rsidRPr="00040E7A" w:rsidRDefault="00BF7FAB" w:rsidP="00162CC7">
      <w:pPr>
        <w:pStyle w:val="Prrafodelista"/>
        <w:spacing w:line="360" w:lineRule="auto"/>
        <w:ind w:left="0"/>
        <w:jc w:val="both"/>
        <w:rPr>
          <w:rFonts w:ascii="Arial" w:hAnsi="Arial" w:cs="Arial"/>
          <w:sz w:val="20"/>
          <w:szCs w:val="20"/>
        </w:rPr>
      </w:pPr>
    </w:p>
    <w:p w:rsidR="00AE26E4" w:rsidRPr="00070D2E" w:rsidRDefault="009C64DD" w:rsidP="00162CC7">
      <w:pPr>
        <w:pStyle w:val="Prrafodelista"/>
        <w:spacing w:line="360" w:lineRule="auto"/>
        <w:ind w:left="0"/>
        <w:jc w:val="both"/>
        <w:rPr>
          <w:rFonts w:ascii="Arial" w:hAnsi="Arial" w:cs="Arial"/>
          <w:sz w:val="24"/>
          <w:szCs w:val="24"/>
        </w:rPr>
      </w:pPr>
      <w:r w:rsidRPr="00070D2E">
        <w:rPr>
          <w:rFonts w:ascii="Arial" w:hAnsi="Arial" w:cs="Arial"/>
          <w:sz w:val="24"/>
          <w:szCs w:val="24"/>
        </w:rPr>
        <w:t>Una vez aprobado el Presupuesto d</w:t>
      </w:r>
      <w:r w:rsidR="006A4D15" w:rsidRPr="00070D2E">
        <w:rPr>
          <w:rFonts w:ascii="Arial" w:hAnsi="Arial" w:cs="Arial"/>
          <w:sz w:val="24"/>
          <w:szCs w:val="24"/>
        </w:rPr>
        <w:t>e egresos para el ejercicio 201</w:t>
      </w:r>
      <w:r w:rsidR="00BB4CFB" w:rsidRPr="00070D2E">
        <w:rPr>
          <w:rFonts w:ascii="Arial" w:hAnsi="Arial" w:cs="Arial"/>
          <w:sz w:val="24"/>
          <w:szCs w:val="24"/>
        </w:rPr>
        <w:t>9</w:t>
      </w:r>
      <w:r w:rsidRPr="00070D2E">
        <w:rPr>
          <w:rFonts w:ascii="Arial" w:hAnsi="Arial" w:cs="Arial"/>
          <w:sz w:val="24"/>
          <w:szCs w:val="24"/>
        </w:rPr>
        <w:t xml:space="preserve"> por la Secretaria de finanzas y de Administración d</w:t>
      </w:r>
      <w:r w:rsidR="006A4D15" w:rsidRPr="00070D2E">
        <w:rPr>
          <w:rFonts w:ascii="Arial" w:hAnsi="Arial" w:cs="Arial"/>
          <w:sz w:val="24"/>
          <w:szCs w:val="24"/>
        </w:rPr>
        <w:t>el Estado de Durango para este C</w:t>
      </w:r>
      <w:r w:rsidR="00D578FF" w:rsidRPr="00070D2E">
        <w:rPr>
          <w:rFonts w:ascii="Arial" w:hAnsi="Arial" w:cs="Arial"/>
          <w:sz w:val="24"/>
          <w:szCs w:val="24"/>
        </w:rPr>
        <w:t>onsejo, el cual fue de $</w:t>
      </w:r>
      <w:r w:rsidR="003D5DA5" w:rsidRPr="00070D2E">
        <w:rPr>
          <w:rFonts w:ascii="Arial" w:hAnsi="Arial" w:cs="Arial"/>
          <w:sz w:val="24"/>
          <w:szCs w:val="24"/>
        </w:rPr>
        <w:t>1</w:t>
      </w:r>
      <w:r w:rsidR="00665280" w:rsidRPr="00070D2E">
        <w:rPr>
          <w:rFonts w:ascii="Arial" w:hAnsi="Arial" w:cs="Arial"/>
          <w:sz w:val="24"/>
          <w:szCs w:val="24"/>
        </w:rPr>
        <w:t>6, 881,220</w:t>
      </w:r>
      <w:r w:rsidRPr="00070D2E">
        <w:rPr>
          <w:rFonts w:ascii="Arial" w:hAnsi="Arial" w:cs="Arial"/>
          <w:sz w:val="24"/>
          <w:szCs w:val="24"/>
        </w:rPr>
        <w:t xml:space="preserve"> pesos </w:t>
      </w:r>
      <w:r w:rsidR="00B154EE" w:rsidRPr="00070D2E">
        <w:rPr>
          <w:rFonts w:ascii="Arial" w:hAnsi="Arial" w:cs="Arial"/>
          <w:sz w:val="24"/>
          <w:szCs w:val="24"/>
        </w:rPr>
        <w:t xml:space="preserve">se </w:t>
      </w:r>
      <w:r w:rsidRPr="00070D2E">
        <w:rPr>
          <w:rFonts w:ascii="Arial" w:hAnsi="Arial" w:cs="Arial"/>
          <w:sz w:val="24"/>
          <w:szCs w:val="24"/>
        </w:rPr>
        <w:t>iniciaron las actividades operativas  programadas cuyas funciones</w:t>
      </w:r>
      <w:r w:rsidR="00AD72F9" w:rsidRPr="00070D2E">
        <w:rPr>
          <w:rFonts w:ascii="Arial" w:hAnsi="Arial" w:cs="Arial"/>
          <w:sz w:val="24"/>
          <w:szCs w:val="24"/>
        </w:rPr>
        <w:t xml:space="preserve"> principales</w:t>
      </w:r>
      <w:r w:rsidRPr="00070D2E">
        <w:rPr>
          <w:rFonts w:ascii="Arial" w:hAnsi="Arial" w:cs="Arial"/>
          <w:sz w:val="24"/>
          <w:szCs w:val="24"/>
        </w:rPr>
        <w:t xml:space="preserve"> son:</w:t>
      </w:r>
    </w:p>
    <w:p w:rsidR="00A81F3B" w:rsidRPr="00CF4BDA" w:rsidRDefault="00A81F3B" w:rsidP="00162CC7">
      <w:pPr>
        <w:pStyle w:val="Prrafodelista"/>
        <w:spacing w:line="360" w:lineRule="auto"/>
        <w:ind w:left="0"/>
        <w:jc w:val="both"/>
        <w:rPr>
          <w:rFonts w:ascii="Arial" w:hAnsi="Arial" w:cs="Arial"/>
          <w:sz w:val="20"/>
          <w:szCs w:val="20"/>
          <w:highlight w:val="yellow"/>
        </w:rPr>
      </w:pPr>
    </w:p>
    <w:p w:rsidR="009C64DD" w:rsidRPr="00070D2E" w:rsidRDefault="009C64DD" w:rsidP="009C64DD">
      <w:pPr>
        <w:pStyle w:val="Prrafodelista"/>
        <w:numPr>
          <w:ilvl w:val="0"/>
          <w:numId w:val="2"/>
        </w:numPr>
        <w:spacing w:line="360" w:lineRule="auto"/>
        <w:jc w:val="both"/>
        <w:rPr>
          <w:rFonts w:ascii="Arial" w:hAnsi="Arial" w:cs="Arial"/>
          <w:sz w:val="24"/>
          <w:szCs w:val="24"/>
        </w:rPr>
      </w:pPr>
      <w:r w:rsidRPr="00070D2E">
        <w:rPr>
          <w:rFonts w:ascii="Arial" w:hAnsi="Arial" w:cs="Arial"/>
          <w:sz w:val="24"/>
          <w:szCs w:val="24"/>
        </w:rPr>
        <w:t>Otorgamiento de becas para la formación de recursos humanos de alto nivel</w:t>
      </w:r>
      <w:r w:rsidR="00A81F3B" w:rsidRPr="00070D2E">
        <w:rPr>
          <w:rFonts w:ascii="Arial" w:hAnsi="Arial" w:cs="Arial"/>
          <w:sz w:val="24"/>
          <w:szCs w:val="24"/>
        </w:rPr>
        <w:t xml:space="preserve"> en el extranjero, en programas académicos de demanda prioritaria  para el Estado.</w:t>
      </w:r>
    </w:p>
    <w:p w:rsidR="00A81F3B" w:rsidRPr="00070D2E" w:rsidRDefault="00A81F3B" w:rsidP="009C64DD">
      <w:pPr>
        <w:pStyle w:val="Prrafodelista"/>
        <w:numPr>
          <w:ilvl w:val="0"/>
          <w:numId w:val="2"/>
        </w:numPr>
        <w:spacing w:line="360" w:lineRule="auto"/>
        <w:jc w:val="both"/>
        <w:rPr>
          <w:rFonts w:ascii="Arial" w:hAnsi="Arial" w:cs="Arial"/>
          <w:sz w:val="24"/>
          <w:szCs w:val="24"/>
        </w:rPr>
      </w:pPr>
      <w:r w:rsidRPr="00070D2E">
        <w:rPr>
          <w:rFonts w:ascii="Arial" w:hAnsi="Arial" w:cs="Arial"/>
          <w:sz w:val="24"/>
          <w:szCs w:val="24"/>
        </w:rPr>
        <w:t>Apoyos a Investigadores para publicaciones científicas, estancias de investigación posdoctoral y eventos académicos nacionales e internacionales.</w:t>
      </w:r>
    </w:p>
    <w:p w:rsidR="00A81F3B" w:rsidRPr="00070D2E" w:rsidRDefault="00A81F3B" w:rsidP="009C64DD">
      <w:pPr>
        <w:pStyle w:val="Prrafodelista"/>
        <w:numPr>
          <w:ilvl w:val="0"/>
          <w:numId w:val="2"/>
        </w:numPr>
        <w:spacing w:line="360" w:lineRule="auto"/>
        <w:jc w:val="both"/>
        <w:rPr>
          <w:rFonts w:ascii="Arial" w:hAnsi="Arial" w:cs="Arial"/>
          <w:sz w:val="24"/>
          <w:szCs w:val="24"/>
        </w:rPr>
      </w:pPr>
      <w:r w:rsidRPr="00070D2E">
        <w:rPr>
          <w:rFonts w:ascii="Arial" w:hAnsi="Arial" w:cs="Arial"/>
          <w:sz w:val="24"/>
          <w:szCs w:val="24"/>
        </w:rPr>
        <w:t>Divulgación del conocimiento científico, tecnológico y de innovación en los sectores académico y productivo del Estado de Durango.</w:t>
      </w:r>
    </w:p>
    <w:p w:rsidR="00A81F3B" w:rsidRPr="00070D2E" w:rsidRDefault="00A81F3B" w:rsidP="009C64DD">
      <w:pPr>
        <w:pStyle w:val="Prrafodelista"/>
        <w:numPr>
          <w:ilvl w:val="0"/>
          <w:numId w:val="2"/>
        </w:numPr>
        <w:spacing w:line="360" w:lineRule="auto"/>
        <w:jc w:val="both"/>
        <w:rPr>
          <w:rFonts w:ascii="Arial" w:hAnsi="Arial" w:cs="Arial"/>
          <w:sz w:val="24"/>
          <w:szCs w:val="24"/>
        </w:rPr>
      </w:pPr>
      <w:r w:rsidRPr="00070D2E">
        <w:rPr>
          <w:rFonts w:ascii="Arial" w:hAnsi="Arial" w:cs="Arial"/>
          <w:sz w:val="24"/>
          <w:szCs w:val="24"/>
        </w:rPr>
        <w:t>Promoción de la ciencia, la tecnología y la innovación en educación básica y media superior en el estado.</w:t>
      </w:r>
    </w:p>
    <w:p w:rsidR="00A81F3B" w:rsidRPr="00070D2E" w:rsidRDefault="00A81F3B" w:rsidP="009C64DD">
      <w:pPr>
        <w:pStyle w:val="Prrafodelista"/>
        <w:numPr>
          <w:ilvl w:val="0"/>
          <w:numId w:val="2"/>
        </w:numPr>
        <w:spacing w:line="360" w:lineRule="auto"/>
        <w:jc w:val="both"/>
        <w:rPr>
          <w:rFonts w:ascii="Arial" w:hAnsi="Arial" w:cs="Arial"/>
          <w:sz w:val="24"/>
          <w:szCs w:val="24"/>
        </w:rPr>
      </w:pPr>
      <w:r w:rsidRPr="00070D2E">
        <w:rPr>
          <w:rFonts w:ascii="Arial" w:hAnsi="Arial" w:cs="Arial"/>
          <w:sz w:val="24"/>
          <w:szCs w:val="24"/>
        </w:rPr>
        <w:t>Apoyo y promoción del registro de la propiedad industrial e intelectual, en materia de ciencia, tecnología e innovación.</w:t>
      </w:r>
    </w:p>
    <w:p w:rsidR="00A81F3B" w:rsidRPr="00070D2E" w:rsidRDefault="00A81F3B" w:rsidP="009C64DD">
      <w:pPr>
        <w:pStyle w:val="Prrafodelista"/>
        <w:numPr>
          <w:ilvl w:val="0"/>
          <w:numId w:val="2"/>
        </w:numPr>
        <w:spacing w:line="360" w:lineRule="auto"/>
        <w:jc w:val="both"/>
        <w:rPr>
          <w:rFonts w:ascii="Arial" w:hAnsi="Arial" w:cs="Arial"/>
          <w:sz w:val="24"/>
          <w:szCs w:val="24"/>
        </w:rPr>
      </w:pPr>
      <w:r w:rsidRPr="00070D2E">
        <w:rPr>
          <w:rFonts w:ascii="Arial" w:hAnsi="Arial" w:cs="Arial"/>
          <w:sz w:val="24"/>
          <w:szCs w:val="24"/>
        </w:rPr>
        <w:t xml:space="preserve">Participación </w:t>
      </w:r>
      <w:r w:rsidR="00712D28" w:rsidRPr="00070D2E">
        <w:rPr>
          <w:rFonts w:ascii="Arial" w:hAnsi="Arial" w:cs="Arial"/>
          <w:sz w:val="24"/>
          <w:szCs w:val="24"/>
        </w:rPr>
        <w:t xml:space="preserve">de los sectores académico y productivo en las diversas ventanillas de financiamiento nacional e internacional para el desarrollo </w:t>
      </w:r>
      <w:r w:rsidR="00AD72F9" w:rsidRPr="00070D2E">
        <w:rPr>
          <w:rFonts w:ascii="Arial" w:hAnsi="Arial" w:cs="Arial"/>
          <w:sz w:val="24"/>
          <w:szCs w:val="24"/>
        </w:rPr>
        <w:t>científico, tecnológico y de innovación en el estado.</w:t>
      </w:r>
    </w:p>
    <w:p w:rsidR="00AD72F9" w:rsidRPr="00070D2E" w:rsidRDefault="00AD72F9" w:rsidP="009C64DD">
      <w:pPr>
        <w:pStyle w:val="Prrafodelista"/>
        <w:numPr>
          <w:ilvl w:val="0"/>
          <w:numId w:val="2"/>
        </w:numPr>
        <w:spacing w:line="360" w:lineRule="auto"/>
        <w:jc w:val="both"/>
        <w:rPr>
          <w:rFonts w:ascii="Arial" w:hAnsi="Arial" w:cs="Arial"/>
          <w:sz w:val="24"/>
          <w:szCs w:val="24"/>
        </w:rPr>
      </w:pPr>
      <w:r w:rsidRPr="00070D2E">
        <w:rPr>
          <w:rFonts w:ascii="Arial" w:hAnsi="Arial" w:cs="Arial"/>
          <w:sz w:val="24"/>
          <w:szCs w:val="24"/>
        </w:rPr>
        <w:t>Reconocimiento a la mejor investigación y  tesis de posgrado en materia de ciencia, tecnología e innovación.</w:t>
      </w:r>
    </w:p>
    <w:p w:rsidR="00AD72F9" w:rsidRPr="00070D2E" w:rsidRDefault="00AD72F9" w:rsidP="009C64DD">
      <w:pPr>
        <w:pStyle w:val="Prrafodelista"/>
        <w:numPr>
          <w:ilvl w:val="0"/>
          <w:numId w:val="2"/>
        </w:numPr>
        <w:spacing w:line="360" w:lineRule="auto"/>
        <w:jc w:val="both"/>
        <w:rPr>
          <w:rFonts w:ascii="Arial" w:hAnsi="Arial" w:cs="Arial"/>
          <w:sz w:val="24"/>
          <w:szCs w:val="24"/>
        </w:rPr>
      </w:pPr>
      <w:r w:rsidRPr="00070D2E">
        <w:rPr>
          <w:rFonts w:ascii="Arial" w:hAnsi="Arial" w:cs="Arial"/>
          <w:sz w:val="24"/>
          <w:szCs w:val="24"/>
        </w:rPr>
        <w:t>Formación de redes de investigación nacional e internacional para el desarrollo sustentable en el estado.</w:t>
      </w:r>
    </w:p>
    <w:p w:rsidR="00D04706" w:rsidRPr="00070D2E" w:rsidRDefault="00D04706" w:rsidP="009C64DD">
      <w:pPr>
        <w:pStyle w:val="Prrafodelista"/>
        <w:numPr>
          <w:ilvl w:val="0"/>
          <w:numId w:val="2"/>
        </w:numPr>
        <w:spacing w:line="360" w:lineRule="auto"/>
        <w:jc w:val="both"/>
        <w:rPr>
          <w:rFonts w:ascii="Arial" w:hAnsi="Arial" w:cs="Arial"/>
          <w:sz w:val="24"/>
          <w:szCs w:val="24"/>
        </w:rPr>
      </w:pPr>
      <w:r w:rsidRPr="00070D2E">
        <w:rPr>
          <w:rFonts w:ascii="Arial" w:hAnsi="Arial" w:cs="Arial"/>
          <w:sz w:val="24"/>
          <w:szCs w:val="24"/>
        </w:rPr>
        <w:t>Consolidación de la Agenda Estatal de Innovación.</w:t>
      </w:r>
    </w:p>
    <w:p w:rsidR="009C64DD" w:rsidRPr="00CF4BDA" w:rsidRDefault="009C64DD" w:rsidP="00162CC7">
      <w:pPr>
        <w:pStyle w:val="Prrafodelista"/>
        <w:spacing w:line="360" w:lineRule="auto"/>
        <w:ind w:left="0"/>
        <w:jc w:val="both"/>
        <w:rPr>
          <w:rFonts w:ascii="Arial" w:hAnsi="Arial" w:cs="Arial"/>
          <w:sz w:val="20"/>
          <w:szCs w:val="20"/>
          <w:highlight w:val="yellow"/>
        </w:rPr>
      </w:pPr>
    </w:p>
    <w:p w:rsidR="008A3EAE" w:rsidRPr="00070D2E" w:rsidRDefault="0046475E" w:rsidP="008A3EAE">
      <w:pPr>
        <w:pStyle w:val="Prrafodelista"/>
        <w:spacing w:line="360" w:lineRule="auto"/>
        <w:ind w:left="0"/>
        <w:jc w:val="both"/>
        <w:rPr>
          <w:rFonts w:ascii="Arial" w:hAnsi="Arial" w:cs="Arial"/>
          <w:sz w:val="24"/>
          <w:szCs w:val="24"/>
        </w:rPr>
      </w:pPr>
      <w:r w:rsidRPr="00070D2E">
        <w:rPr>
          <w:rFonts w:ascii="Arial" w:hAnsi="Arial" w:cs="Arial"/>
          <w:sz w:val="24"/>
          <w:szCs w:val="24"/>
        </w:rPr>
        <w:t xml:space="preserve">Durante el </w:t>
      </w:r>
      <w:r w:rsidR="003A2333">
        <w:rPr>
          <w:rFonts w:ascii="Arial" w:hAnsi="Arial" w:cs="Arial"/>
          <w:sz w:val="24"/>
          <w:szCs w:val="24"/>
        </w:rPr>
        <w:t>tercer</w:t>
      </w:r>
      <w:r w:rsidR="00E14C80">
        <w:rPr>
          <w:rFonts w:ascii="Arial" w:hAnsi="Arial" w:cs="Arial"/>
          <w:sz w:val="24"/>
          <w:szCs w:val="24"/>
        </w:rPr>
        <w:t xml:space="preserve"> </w:t>
      </w:r>
      <w:r w:rsidR="00665280" w:rsidRPr="00070D2E">
        <w:rPr>
          <w:rFonts w:ascii="Arial" w:hAnsi="Arial" w:cs="Arial"/>
          <w:sz w:val="24"/>
          <w:szCs w:val="24"/>
        </w:rPr>
        <w:t xml:space="preserve"> trimestre del </w:t>
      </w:r>
      <w:r w:rsidRPr="00070D2E">
        <w:rPr>
          <w:rFonts w:ascii="Arial" w:hAnsi="Arial" w:cs="Arial"/>
          <w:sz w:val="24"/>
          <w:szCs w:val="24"/>
        </w:rPr>
        <w:t>año 201</w:t>
      </w:r>
      <w:r w:rsidR="00665280" w:rsidRPr="00070D2E">
        <w:rPr>
          <w:rFonts w:ascii="Arial" w:hAnsi="Arial" w:cs="Arial"/>
          <w:sz w:val="24"/>
          <w:szCs w:val="24"/>
        </w:rPr>
        <w:t>9</w:t>
      </w:r>
      <w:r w:rsidR="008A3EAE" w:rsidRPr="00070D2E">
        <w:rPr>
          <w:rFonts w:ascii="Arial" w:hAnsi="Arial" w:cs="Arial"/>
          <w:sz w:val="24"/>
          <w:szCs w:val="24"/>
        </w:rPr>
        <w:t xml:space="preserve"> se lograron convenios de colaboración favorables para el estado</w:t>
      </w:r>
      <w:r w:rsidR="007716DD" w:rsidRPr="00070D2E">
        <w:rPr>
          <w:rFonts w:ascii="Arial" w:hAnsi="Arial" w:cs="Arial"/>
          <w:sz w:val="24"/>
          <w:szCs w:val="24"/>
        </w:rPr>
        <w:t xml:space="preserve">, participando el COCYTED como </w:t>
      </w:r>
      <w:r w:rsidR="008A3EAE" w:rsidRPr="00070D2E">
        <w:rPr>
          <w:rFonts w:ascii="Arial" w:hAnsi="Arial" w:cs="Arial"/>
          <w:sz w:val="24"/>
          <w:szCs w:val="24"/>
        </w:rPr>
        <w:t xml:space="preserve">Organismo Administrador y Ejecutor de los mismos, logrando con esto  adecuaciones  presupuestales </w:t>
      </w:r>
      <w:r w:rsidR="004675EA" w:rsidRPr="00070D2E">
        <w:rPr>
          <w:rFonts w:ascii="Arial" w:hAnsi="Arial" w:cs="Arial"/>
          <w:sz w:val="24"/>
          <w:szCs w:val="24"/>
        </w:rPr>
        <w:t>positivas que ascendieron a $</w:t>
      </w:r>
      <w:r w:rsidR="00E14C80">
        <w:rPr>
          <w:rFonts w:ascii="Arial" w:hAnsi="Arial" w:cs="Arial"/>
          <w:sz w:val="24"/>
          <w:szCs w:val="24"/>
        </w:rPr>
        <w:t>1</w:t>
      </w:r>
      <w:r w:rsidR="003A2333">
        <w:rPr>
          <w:rFonts w:ascii="Arial" w:hAnsi="Arial" w:cs="Arial"/>
          <w:sz w:val="24"/>
          <w:szCs w:val="24"/>
        </w:rPr>
        <w:t>4</w:t>
      </w:r>
      <w:proofErr w:type="gramStart"/>
      <w:r w:rsidR="00030ECA">
        <w:rPr>
          <w:rFonts w:ascii="Arial" w:hAnsi="Arial" w:cs="Arial"/>
          <w:sz w:val="24"/>
          <w:szCs w:val="24"/>
        </w:rPr>
        <w:t>,</w:t>
      </w:r>
      <w:r w:rsidR="003A2333">
        <w:rPr>
          <w:rFonts w:ascii="Arial" w:hAnsi="Arial" w:cs="Arial"/>
          <w:sz w:val="24"/>
          <w:szCs w:val="24"/>
        </w:rPr>
        <w:t>576</w:t>
      </w:r>
      <w:r w:rsidR="00030ECA">
        <w:rPr>
          <w:rFonts w:ascii="Arial" w:hAnsi="Arial" w:cs="Arial"/>
          <w:sz w:val="24"/>
          <w:szCs w:val="24"/>
        </w:rPr>
        <w:t>,</w:t>
      </w:r>
      <w:r w:rsidR="00E14C80">
        <w:rPr>
          <w:rFonts w:ascii="Arial" w:hAnsi="Arial" w:cs="Arial"/>
          <w:sz w:val="24"/>
          <w:szCs w:val="24"/>
        </w:rPr>
        <w:t>4</w:t>
      </w:r>
      <w:r w:rsidR="003A2333">
        <w:rPr>
          <w:rFonts w:ascii="Arial" w:hAnsi="Arial" w:cs="Arial"/>
          <w:sz w:val="24"/>
          <w:szCs w:val="24"/>
        </w:rPr>
        <w:t>94</w:t>
      </w:r>
      <w:proofErr w:type="gramEnd"/>
      <w:r w:rsidR="008A3EAE" w:rsidRPr="00070D2E">
        <w:rPr>
          <w:rFonts w:ascii="Arial" w:hAnsi="Arial" w:cs="Arial"/>
          <w:sz w:val="24"/>
          <w:szCs w:val="24"/>
        </w:rPr>
        <w:t xml:space="preserve"> pesos obteniendo finalmente  u</w:t>
      </w:r>
      <w:r w:rsidR="00A72D7A" w:rsidRPr="00070D2E">
        <w:rPr>
          <w:rFonts w:ascii="Arial" w:hAnsi="Arial" w:cs="Arial"/>
          <w:sz w:val="24"/>
          <w:szCs w:val="24"/>
        </w:rPr>
        <w:t>n presupuesto modificado por $</w:t>
      </w:r>
      <w:r w:rsidR="003A2333">
        <w:rPr>
          <w:rFonts w:ascii="Arial" w:hAnsi="Arial" w:cs="Arial"/>
          <w:sz w:val="24"/>
          <w:szCs w:val="24"/>
        </w:rPr>
        <w:t>31</w:t>
      </w:r>
      <w:r w:rsidR="00005EAA" w:rsidRPr="00070D2E">
        <w:rPr>
          <w:rFonts w:ascii="Arial" w:hAnsi="Arial" w:cs="Arial"/>
          <w:sz w:val="24"/>
          <w:szCs w:val="24"/>
        </w:rPr>
        <w:t>,</w:t>
      </w:r>
      <w:r w:rsidR="003A2333">
        <w:rPr>
          <w:rFonts w:ascii="Arial" w:hAnsi="Arial" w:cs="Arial"/>
          <w:sz w:val="24"/>
          <w:szCs w:val="24"/>
        </w:rPr>
        <w:t>4</w:t>
      </w:r>
      <w:r w:rsidR="00665280" w:rsidRPr="00070D2E">
        <w:rPr>
          <w:rFonts w:ascii="Arial" w:hAnsi="Arial" w:cs="Arial"/>
          <w:sz w:val="24"/>
          <w:szCs w:val="24"/>
        </w:rPr>
        <w:t>5</w:t>
      </w:r>
      <w:r w:rsidR="003A2333">
        <w:rPr>
          <w:rFonts w:ascii="Arial" w:hAnsi="Arial" w:cs="Arial"/>
          <w:sz w:val="24"/>
          <w:szCs w:val="24"/>
        </w:rPr>
        <w:t>7</w:t>
      </w:r>
      <w:r w:rsidR="00665280" w:rsidRPr="00070D2E">
        <w:rPr>
          <w:rFonts w:ascii="Arial" w:hAnsi="Arial" w:cs="Arial"/>
          <w:sz w:val="24"/>
          <w:szCs w:val="24"/>
        </w:rPr>
        <w:t>,</w:t>
      </w:r>
      <w:r w:rsidR="003A2333">
        <w:rPr>
          <w:rFonts w:ascii="Arial" w:hAnsi="Arial" w:cs="Arial"/>
          <w:sz w:val="24"/>
          <w:szCs w:val="24"/>
        </w:rPr>
        <w:t>714</w:t>
      </w:r>
      <w:r w:rsidR="008A3EAE" w:rsidRPr="00070D2E">
        <w:rPr>
          <w:rFonts w:ascii="Arial" w:hAnsi="Arial" w:cs="Arial"/>
          <w:sz w:val="24"/>
          <w:szCs w:val="24"/>
        </w:rPr>
        <w:t xml:space="preserve"> pesos, para promover el desarrollo científico y tecnológico del estado beneficiando a los diferentes sectores de la sociedad.</w:t>
      </w:r>
    </w:p>
    <w:p w:rsidR="008A3EAE" w:rsidRDefault="008A3EAE" w:rsidP="008A3EAE">
      <w:pPr>
        <w:pStyle w:val="Prrafodelista"/>
        <w:spacing w:line="360" w:lineRule="auto"/>
        <w:ind w:left="0"/>
        <w:jc w:val="both"/>
        <w:rPr>
          <w:rFonts w:ascii="Arial" w:hAnsi="Arial" w:cs="Arial"/>
          <w:sz w:val="20"/>
          <w:szCs w:val="20"/>
          <w:highlight w:val="yellow"/>
        </w:rPr>
      </w:pPr>
    </w:p>
    <w:p w:rsidR="00C76776" w:rsidRPr="00CF4BDA" w:rsidRDefault="00C76776" w:rsidP="008A3EAE">
      <w:pPr>
        <w:pStyle w:val="Prrafodelista"/>
        <w:spacing w:line="360" w:lineRule="auto"/>
        <w:ind w:left="0"/>
        <w:jc w:val="both"/>
        <w:rPr>
          <w:rFonts w:ascii="Arial" w:hAnsi="Arial" w:cs="Arial"/>
          <w:sz w:val="20"/>
          <w:szCs w:val="20"/>
          <w:highlight w:val="yellow"/>
        </w:rPr>
      </w:pPr>
    </w:p>
    <w:tbl>
      <w:tblPr>
        <w:tblStyle w:val="Tablaconcuadrcula"/>
        <w:tblW w:w="0" w:type="auto"/>
        <w:tblLook w:val="04A0" w:firstRow="1" w:lastRow="0" w:firstColumn="1" w:lastColumn="0" w:noHBand="0" w:noVBand="1"/>
      </w:tblPr>
      <w:tblGrid>
        <w:gridCol w:w="4489"/>
        <w:gridCol w:w="4489"/>
      </w:tblGrid>
      <w:tr w:rsidR="008A3EAE" w:rsidRPr="00070D2E" w:rsidTr="002B6D05">
        <w:tc>
          <w:tcPr>
            <w:tcW w:w="4489" w:type="dxa"/>
            <w:shd w:val="clear" w:color="auto" w:fill="365F91" w:themeFill="accent1" w:themeFillShade="BF"/>
          </w:tcPr>
          <w:p w:rsidR="008A3EAE" w:rsidRPr="00070D2E" w:rsidRDefault="008A3EAE" w:rsidP="00C027F5">
            <w:pPr>
              <w:pStyle w:val="Prrafodelista"/>
              <w:spacing w:line="360" w:lineRule="auto"/>
              <w:ind w:left="0"/>
              <w:jc w:val="center"/>
              <w:rPr>
                <w:rFonts w:ascii="Arial" w:hAnsi="Arial" w:cs="Arial"/>
                <w:b/>
                <w:color w:val="FFFFFF" w:themeColor="background1"/>
              </w:rPr>
            </w:pPr>
            <w:r w:rsidRPr="00070D2E">
              <w:rPr>
                <w:rFonts w:ascii="Arial" w:hAnsi="Arial" w:cs="Arial"/>
                <w:b/>
                <w:color w:val="FFFFFF" w:themeColor="background1"/>
              </w:rPr>
              <w:lastRenderedPageBreak/>
              <w:t>Adecuaciones</w:t>
            </w:r>
            <w:r w:rsidR="007D6912">
              <w:rPr>
                <w:rFonts w:ascii="Arial" w:hAnsi="Arial" w:cs="Arial"/>
                <w:b/>
                <w:color w:val="FFFFFF" w:themeColor="background1"/>
              </w:rPr>
              <w:t xml:space="preserve"> </w:t>
            </w:r>
            <w:r w:rsidR="00C027F5">
              <w:rPr>
                <w:rFonts w:ascii="Arial" w:hAnsi="Arial" w:cs="Arial"/>
                <w:b/>
                <w:color w:val="FFFFFF" w:themeColor="background1"/>
              </w:rPr>
              <w:t>3er</w:t>
            </w:r>
            <w:r w:rsidR="007D6912">
              <w:rPr>
                <w:rFonts w:ascii="Arial" w:hAnsi="Arial" w:cs="Arial"/>
                <w:b/>
                <w:color w:val="FFFFFF" w:themeColor="background1"/>
              </w:rPr>
              <w:t xml:space="preserve"> Trimestre 2019</w:t>
            </w:r>
          </w:p>
        </w:tc>
        <w:tc>
          <w:tcPr>
            <w:tcW w:w="4489" w:type="dxa"/>
            <w:shd w:val="clear" w:color="auto" w:fill="365F91" w:themeFill="accent1" w:themeFillShade="BF"/>
          </w:tcPr>
          <w:p w:rsidR="008A3EAE" w:rsidRPr="00070D2E" w:rsidRDefault="008A3EAE" w:rsidP="007F0132">
            <w:pPr>
              <w:pStyle w:val="Prrafodelista"/>
              <w:spacing w:line="360" w:lineRule="auto"/>
              <w:ind w:left="0"/>
              <w:jc w:val="center"/>
              <w:rPr>
                <w:rFonts w:ascii="Arial" w:hAnsi="Arial" w:cs="Arial"/>
                <w:b/>
                <w:color w:val="FFFFFF" w:themeColor="background1"/>
              </w:rPr>
            </w:pPr>
            <w:r w:rsidRPr="00070D2E">
              <w:rPr>
                <w:rFonts w:ascii="Arial" w:hAnsi="Arial" w:cs="Arial"/>
                <w:b/>
                <w:color w:val="FFFFFF" w:themeColor="background1"/>
              </w:rPr>
              <w:t>Importe</w:t>
            </w:r>
          </w:p>
        </w:tc>
      </w:tr>
      <w:tr w:rsidR="008A3EAE" w:rsidRPr="00070D2E" w:rsidTr="007F0132">
        <w:tc>
          <w:tcPr>
            <w:tcW w:w="4489" w:type="dxa"/>
          </w:tcPr>
          <w:p w:rsidR="008A3EAE" w:rsidRPr="00070D2E" w:rsidRDefault="00833299" w:rsidP="007F0132">
            <w:pPr>
              <w:pStyle w:val="Prrafodelista"/>
              <w:spacing w:line="360" w:lineRule="auto"/>
              <w:ind w:left="0"/>
              <w:jc w:val="both"/>
              <w:rPr>
                <w:rFonts w:ascii="Arial" w:hAnsi="Arial" w:cs="Arial"/>
              </w:rPr>
            </w:pPr>
            <w:r w:rsidRPr="00070D2E">
              <w:rPr>
                <w:rFonts w:ascii="Arial" w:hAnsi="Arial" w:cs="Arial"/>
              </w:rPr>
              <w:t>Liquidaciones de personal</w:t>
            </w:r>
            <w:r w:rsidR="00005C85">
              <w:rPr>
                <w:rFonts w:ascii="Arial" w:hAnsi="Arial" w:cs="Arial"/>
              </w:rPr>
              <w:t xml:space="preserve"> (Reserva Contingencias Laborales)</w:t>
            </w:r>
          </w:p>
        </w:tc>
        <w:tc>
          <w:tcPr>
            <w:tcW w:w="4489" w:type="dxa"/>
          </w:tcPr>
          <w:p w:rsidR="008A3EAE" w:rsidRPr="00C027F5" w:rsidRDefault="00BD3A90" w:rsidP="00C027F5">
            <w:pPr>
              <w:pStyle w:val="Prrafodelista"/>
              <w:spacing w:line="360" w:lineRule="auto"/>
              <w:ind w:left="0"/>
              <w:jc w:val="right"/>
              <w:rPr>
                <w:rFonts w:ascii="Arial" w:hAnsi="Arial" w:cs="Arial"/>
              </w:rPr>
            </w:pPr>
            <w:r w:rsidRPr="00C027F5">
              <w:rPr>
                <w:rFonts w:ascii="Arial" w:hAnsi="Arial" w:cs="Arial"/>
              </w:rPr>
              <w:t>$</w:t>
            </w:r>
            <w:r w:rsidR="00005C85" w:rsidRPr="00C027F5">
              <w:rPr>
                <w:rFonts w:ascii="Arial" w:hAnsi="Arial" w:cs="Arial"/>
              </w:rPr>
              <w:t>2</w:t>
            </w:r>
            <w:r w:rsidR="00C027F5" w:rsidRPr="00C027F5">
              <w:rPr>
                <w:rFonts w:ascii="Arial" w:hAnsi="Arial" w:cs="Arial"/>
              </w:rPr>
              <w:t>95</w:t>
            </w:r>
            <w:r w:rsidR="00005C85" w:rsidRPr="00C027F5">
              <w:rPr>
                <w:rFonts w:ascii="Arial" w:hAnsi="Arial" w:cs="Arial"/>
              </w:rPr>
              <w:t>,</w:t>
            </w:r>
            <w:r w:rsidR="00C027F5" w:rsidRPr="00C027F5">
              <w:rPr>
                <w:rFonts w:ascii="Arial" w:hAnsi="Arial" w:cs="Arial"/>
              </w:rPr>
              <w:t>777</w:t>
            </w:r>
          </w:p>
        </w:tc>
      </w:tr>
      <w:tr w:rsidR="008A3EAE" w:rsidRPr="00070D2E" w:rsidTr="007F0132">
        <w:tc>
          <w:tcPr>
            <w:tcW w:w="4489" w:type="dxa"/>
          </w:tcPr>
          <w:p w:rsidR="008A3EAE" w:rsidRPr="00070D2E" w:rsidRDefault="001C6AC0" w:rsidP="007F0132">
            <w:pPr>
              <w:pStyle w:val="Prrafodelista"/>
              <w:spacing w:line="360" w:lineRule="auto"/>
              <w:ind w:left="0"/>
              <w:jc w:val="both"/>
              <w:rPr>
                <w:rFonts w:ascii="Arial" w:hAnsi="Arial" w:cs="Arial"/>
              </w:rPr>
            </w:pPr>
            <w:r w:rsidRPr="00070D2E">
              <w:rPr>
                <w:rFonts w:ascii="Arial" w:hAnsi="Arial" w:cs="Arial"/>
              </w:rPr>
              <w:t>Transferencias</w:t>
            </w:r>
            <w:r w:rsidR="00BD3A90" w:rsidRPr="00070D2E">
              <w:rPr>
                <w:rFonts w:ascii="Arial" w:hAnsi="Arial" w:cs="Arial"/>
              </w:rPr>
              <w:t xml:space="preserve"> IEPC </w:t>
            </w:r>
            <w:r w:rsidR="007D6912">
              <w:rPr>
                <w:rFonts w:ascii="Arial" w:hAnsi="Arial" w:cs="Arial"/>
              </w:rPr>
              <w:t>Multas a partidos políticos 2019</w:t>
            </w:r>
          </w:p>
        </w:tc>
        <w:tc>
          <w:tcPr>
            <w:tcW w:w="4489" w:type="dxa"/>
          </w:tcPr>
          <w:p w:rsidR="008A3EAE" w:rsidRPr="00C027F5" w:rsidRDefault="00BD3A90" w:rsidP="00C027F5">
            <w:pPr>
              <w:pStyle w:val="Prrafodelista"/>
              <w:spacing w:line="360" w:lineRule="auto"/>
              <w:ind w:left="0"/>
              <w:jc w:val="right"/>
              <w:rPr>
                <w:rFonts w:ascii="Arial" w:hAnsi="Arial" w:cs="Arial"/>
              </w:rPr>
            </w:pPr>
            <w:r w:rsidRPr="00C027F5">
              <w:rPr>
                <w:rFonts w:ascii="Arial" w:hAnsi="Arial" w:cs="Arial"/>
              </w:rPr>
              <w:t>$</w:t>
            </w:r>
            <w:r w:rsidR="00C027F5" w:rsidRPr="00C027F5">
              <w:rPr>
                <w:rFonts w:ascii="Arial" w:hAnsi="Arial" w:cs="Arial"/>
              </w:rPr>
              <w:t>11</w:t>
            </w:r>
            <w:r w:rsidRPr="00C027F5">
              <w:rPr>
                <w:rFonts w:ascii="Arial" w:hAnsi="Arial" w:cs="Arial"/>
              </w:rPr>
              <w:t>,</w:t>
            </w:r>
            <w:r w:rsidR="00C027F5" w:rsidRPr="00C027F5">
              <w:rPr>
                <w:rFonts w:ascii="Arial" w:hAnsi="Arial" w:cs="Arial"/>
              </w:rPr>
              <w:t>327</w:t>
            </w:r>
            <w:r w:rsidRPr="00C027F5">
              <w:rPr>
                <w:rFonts w:ascii="Arial" w:hAnsi="Arial" w:cs="Arial"/>
              </w:rPr>
              <w:t>,</w:t>
            </w:r>
            <w:r w:rsidR="00C027F5" w:rsidRPr="00C027F5">
              <w:rPr>
                <w:rFonts w:ascii="Arial" w:hAnsi="Arial" w:cs="Arial"/>
              </w:rPr>
              <w:t>498</w:t>
            </w:r>
          </w:p>
        </w:tc>
      </w:tr>
      <w:tr w:rsidR="00EB6488" w:rsidRPr="00070D2E" w:rsidTr="007F0132">
        <w:tc>
          <w:tcPr>
            <w:tcW w:w="4489" w:type="dxa"/>
          </w:tcPr>
          <w:p w:rsidR="00EB6488" w:rsidRPr="00070D2E" w:rsidRDefault="00005C85" w:rsidP="002855EC">
            <w:pPr>
              <w:pStyle w:val="Prrafodelista"/>
              <w:spacing w:line="360" w:lineRule="auto"/>
              <w:ind w:left="0"/>
              <w:rPr>
                <w:rFonts w:ascii="Arial" w:hAnsi="Arial" w:cs="Arial"/>
              </w:rPr>
            </w:pPr>
            <w:r>
              <w:rPr>
                <w:rFonts w:ascii="Arial" w:hAnsi="Arial" w:cs="Arial"/>
              </w:rPr>
              <w:t xml:space="preserve">Reintegro </w:t>
            </w:r>
            <w:r w:rsidR="00BD3A90" w:rsidRPr="00070D2E">
              <w:rPr>
                <w:rFonts w:ascii="Arial" w:hAnsi="Arial" w:cs="Arial"/>
              </w:rPr>
              <w:t>Jóvenes Talento 2018</w:t>
            </w:r>
          </w:p>
        </w:tc>
        <w:tc>
          <w:tcPr>
            <w:tcW w:w="4489" w:type="dxa"/>
          </w:tcPr>
          <w:p w:rsidR="00EB6488" w:rsidRPr="00C027F5" w:rsidRDefault="00953164" w:rsidP="00005C85">
            <w:pPr>
              <w:pStyle w:val="Prrafodelista"/>
              <w:spacing w:line="360" w:lineRule="auto"/>
              <w:ind w:left="0"/>
              <w:jc w:val="right"/>
              <w:rPr>
                <w:rFonts w:ascii="Arial" w:hAnsi="Arial" w:cs="Arial"/>
              </w:rPr>
            </w:pPr>
            <w:r w:rsidRPr="00C027F5">
              <w:rPr>
                <w:rFonts w:ascii="Arial" w:hAnsi="Arial" w:cs="Arial"/>
              </w:rPr>
              <w:t>-</w:t>
            </w:r>
            <w:r w:rsidR="00BD3A90" w:rsidRPr="00C027F5">
              <w:rPr>
                <w:rFonts w:ascii="Arial" w:hAnsi="Arial" w:cs="Arial"/>
              </w:rPr>
              <w:t>$</w:t>
            </w:r>
            <w:r w:rsidR="00005C85" w:rsidRPr="00C027F5">
              <w:rPr>
                <w:rFonts w:ascii="Arial" w:hAnsi="Arial" w:cs="Arial"/>
              </w:rPr>
              <w:t>23</w:t>
            </w:r>
            <w:r w:rsidR="00BD3A90" w:rsidRPr="00C027F5">
              <w:rPr>
                <w:rFonts w:ascii="Arial" w:hAnsi="Arial" w:cs="Arial"/>
              </w:rPr>
              <w:t>,</w:t>
            </w:r>
            <w:r w:rsidR="00005C85" w:rsidRPr="00C027F5">
              <w:rPr>
                <w:rFonts w:ascii="Arial" w:hAnsi="Arial" w:cs="Arial"/>
              </w:rPr>
              <w:t>862</w:t>
            </w:r>
          </w:p>
        </w:tc>
      </w:tr>
      <w:tr w:rsidR="00BD3A90" w:rsidRPr="00070D2E" w:rsidTr="007F0132">
        <w:tc>
          <w:tcPr>
            <w:tcW w:w="4489" w:type="dxa"/>
          </w:tcPr>
          <w:p w:rsidR="00BD3A90" w:rsidRPr="00070D2E" w:rsidRDefault="00005C85" w:rsidP="002855EC">
            <w:pPr>
              <w:pStyle w:val="Prrafodelista"/>
              <w:spacing w:line="360" w:lineRule="auto"/>
              <w:ind w:left="0"/>
              <w:rPr>
                <w:rFonts w:ascii="Arial" w:hAnsi="Arial" w:cs="Arial"/>
              </w:rPr>
            </w:pPr>
            <w:r>
              <w:rPr>
                <w:rFonts w:ascii="Arial" w:hAnsi="Arial" w:cs="Arial"/>
              </w:rPr>
              <w:t xml:space="preserve">Reintegro </w:t>
            </w:r>
            <w:r w:rsidR="00BD3A90" w:rsidRPr="00070D2E">
              <w:rPr>
                <w:rFonts w:ascii="Arial" w:hAnsi="Arial" w:cs="Arial"/>
              </w:rPr>
              <w:t>Mujeres Indígenas 2018</w:t>
            </w:r>
          </w:p>
        </w:tc>
        <w:tc>
          <w:tcPr>
            <w:tcW w:w="4489" w:type="dxa"/>
          </w:tcPr>
          <w:p w:rsidR="00BD3A90" w:rsidRPr="00C027F5" w:rsidRDefault="00953164" w:rsidP="00953164">
            <w:pPr>
              <w:pStyle w:val="Prrafodelista"/>
              <w:spacing w:line="360" w:lineRule="auto"/>
              <w:ind w:left="0"/>
              <w:jc w:val="right"/>
              <w:rPr>
                <w:rFonts w:ascii="Arial" w:hAnsi="Arial" w:cs="Arial"/>
              </w:rPr>
            </w:pPr>
            <w:r w:rsidRPr="00C027F5">
              <w:rPr>
                <w:rFonts w:ascii="Arial" w:hAnsi="Arial" w:cs="Arial"/>
              </w:rPr>
              <w:t>-</w:t>
            </w:r>
            <w:r w:rsidR="00BD3A90" w:rsidRPr="00C027F5">
              <w:rPr>
                <w:rFonts w:ascii="Arial" w:hAnsi="Arial" w:cs="Arial"/>
              </w:rPr>
              <w:t>$</w:t>
            </w:r>
            <w:r w:rsidRPr="00C027F5">
              <w:rPr>
                <w:rFonts w:ascii="Arial" w:hAnsi="Arial" w:cs="Arial"/>
              </w:rPr>
              <w:t>68</w:t>
            </w:r>
            <w:r w:rsidR="00BD3A90" w:rsidRPr="00C027F5">
              <w:rPr>
                <w:rFonts w:ascii="Arial" w:hAnsi="Arial" w:cs="Arial"/>
              </w:rPr>
              <w:t>,</w:t>
            </w:r>
            <w:r w:rsidRPr="00C027F5">
              <w:rPr>
                <w:rFonts w:ascii="Arial" w:hAnsi="Arial" w:cs="Arial"/>
              </w:rPr>
              <w:t>238</w:t>
            </w:r>
          </w:p>
        </w:tc>
      </w:tr>
      <w:tr w:rsidR="00BD3A90" w:rsidRPr="00070D2E" w:rsidTr="007F0132">
        <w:tc>
          <w:tcPr>
            <w:tcW w:w="4489" w:type="dxa"/>
          </w:tcPr>
          <w:p w:rsidR="00BD3A90" w:rsidRPr="00070D2E" w:rsidRDefault="00BD3A90" w:rsidP="002855EC">
            <w:pPr>
              <w:pStyle w:val="Prrafodelista"/>
              <w:spacing w:line="360" w:lineRule="auto"/>
              <w:ind w:left="0"/>
              <w:rPr>
                <w:rFonts w:ascii="Arial" w:hAnsi="Arial" w:cs="Arial"/>
              </w:rPr>
            </w:pPr>
            <w:r w:rsidRPr="00070D2E">
              <w:rPr>
                <w:rFonts w:ascii="Arial" w:hAnsi="Arial" w:cs="Arial"/>
              </w:rPr>
              <w:t>Convenio Aptitudes Sobresalientes</w:t>
            </w:r>
          </w:p>
        </w:tc>
        <w:tc>
          <w:tcPr>
            <w:tcW w:w="4489" w:type="dxa"/>
          </w:tcPr>
          <w:p w:rsidR="00BD3A90" w:rsidRPr="00C027F5" w:rsidRDefault="00BD3A90" w:rsidP="00953164">
            <w:pPr>
              <w:pStyle w:val="Prrafodelista"/>
              <w:spacing w:line="360" w:lineRule="auto"/>
              <w:ind w:left="0"/>
              <w:jc w:val="right"/>
              <w:rPr>
                <w:rFonts w:ascii="Arial" w:hAnsi="Arial" w:cs="Arial"/>
              </w:rPr>
            </w:pPr>
            <w:r w:rsidRPr="00C027F5">
              <w:rPr>
                <w:rFonts w:ascii="Arial" w:hAnsi="Arial" w:cs="Arial"/>
              </w:rPr>
              <w:t>$2</w:t>
            </w:r>
            <w:r w:rsidR="00953164" w:rsidRPr="00C027F5">
              <w:rPr>
                <w:rFonts w:ascii="Arial" w:hAnsi="Arial" w:cs="Arial"/>
              </w:rPr>
              <w:t>6</w:t>
            </w:r>
            <w:r w:rsidRPr="00C027F5">
              <w:rPr>
                <w:rFonts w:ascii="Arial" w:hAnsi="Arial" w:cs="Arial"/>
              </w:rPr>
              <w:t>0,000</w:t>
            </w:r>
          </w:p>
        </w:tc>
      </w:tr>
      <w:tr w:rsidR="008A3EAE" w:rsidRPr="00070D2E" w:rsidTr="007F0132">
        <w:tc>
          <w:tcPr>
            <w:tcW w:w="4489" w:type="dxa"/>
          </w:tcPr>
          <w:p w:rsidR="008A3EAE" w:rsidRPr="00070D2E" w:rsidRDefault="007D6912" w:rsidP="007D6912">
            <w:pPr>
              <w:pStyle w:val="Prrafodelista"/>
              <w:spacing w:line="360" w:lineRule="auto"/>
              <w:ind w:left="0"/>
              <w:rPr>
                <w:rFonts w:ascii="Arial" w:hAnsi="Arial" w:cs="Arial"/>
              </w:rPr>
            </w:pPr>
            <w:r>
              <w:rPr>
                <w:rFonts w:ascii="Arial" w:hAnsi="Arial" w:cs="Arial"/>
              </w:rPr>
              <w:t>Apoyo INAPI Viáticos a Culiacán</w:t>
            </w:r>
          </w:p>
        </w:tc>
        <w:tc>
          <w:tcPr>
            <w:tcW w:w="4489" w:type="dxa"/>
          </w:tcPr>
          <w:p w:rsidR="008A3EAE" w:rsidRPr="00C027F5" w:rsidRDefault="007D6912" w:rsidP="00DB3B60">
            <w:pPr>
              <w:pStyle w:val="Prrafodelista"/>
              <w:spacing w:line="360" w:lineRule="auto"/>
              <w:ind w:left="0"/>
              <w:jc w:val="right"/>
              <w:rPr>
                <w:rFonts w:ascii="Arial" w:hAnsi="Arial" w:cs="Arial"/>
              </w:rPr>
            </w:pPr>
            <w:r w:rsidRPr="00C027F5">
              <w:rPr>
                <w:rFonts w:ascii="Arial" w:hAnsi="Arial" w:cs="Arial"/>
              </w:rPr>
              <w:t>8</w:t>
            </w:r>
            <w:r w:rsidR="00C76776">
              <w:rPr>
                <w:rFonts w:ascii="Arial" w:hAnsi="Arial" w:cs="Arial"/>
              </w:rPr>
              <w:t>,</w:t>
            </w:r>
            <w:r w:rsidRPr="00C027F5">
              <w:rPr>
                <w:rFonts w:ascii="Arial" w:hAnsi="Arial" w:cs="Arial"/>
              </w:rPr>
              <w:t>000</w:t>
            </w:r>
          </w:p>
        </w:tc>
      </w:tr>
      <w:tr w:rsidR="007D6912" w:rsidRPr="00070D2E" w:rsidTr="007F0132">
        <w:tc>
          <w:tcPr>
            <w:tcW w:w="4489" w:type="dxa"/>
          </w:tcPr>
          <w:p w:rsidR="007D6912" w:rsidRPr="00070D2E" w:rsidRDefault="007D6912" w:rsidP="007D6912">
            <w:pPr>
              <w:pStyle w:val="Prrafodelista"/>
              <w:spacing w:line="360" w:lineRule="auto"/>
              <w:ind w:left="0"/>
              <w:rPr>
                <w:rFonts w:ascii="Arial" w:hAnsi="Arial" w:cs="Arial"/>
              </w:rPr>
            </w:pPr>
            <w:r>
              <w:rPr>
                <w:rFonts w:ascii="Arial" w:hAnsi="Arial" w:cs="Arial"/>
              </w:rPr>
              <w:t xml:space="preserve">Reintegro </w:t>
            </w:r>
            <w:proofErr w:type="spellStart"/>
            <w:r>
              <w:rPr>
                <w:rFonts w:ascii="Arial" w:hAnsi="Arial" w:cs="Arial"/>
              </w:rPr>
              <w:t>Fordecyt</w:t>
            </w:r>
            <w:proofErr w:type="spellEnd"/>
            <w:r>
              <w:rPr>
                <w:rFonts w:ascii="Arial" w:hAnsi="Arial" w:cs="Arial"/>
              </w:rPr>
              <w:t xml:space="preserve"> 2018</w:t>
            </w:r>
          </w:p>
        </w:tc>
        <w:tc>
          <w:tcPr>
            <w:tcW w:w="4489" w:type="dxa"/>
          </w:tcPr>
          <w:p w:rsidR="007D6912" w:rsidRPr="00C027F5" w:rsidRDefault="00CC0376" w:rsidP="00DB3B60">
            <w:pPr>
              <w:pStyle w:val="Prrafodelista"/>
              <w:spacing w:line="360" w:lineRule="auto"/>
              <w:ind w:left="0"/>
              <w:jc w:val="right"/>
              <w:rPr>
                <w:rFonts w:ascii="Arial" w:hAnsi="Arial" w:cs="Arial"/>
              </w:rPr>
            </w:pPr>
            <w:r w:rsidRPr="00C027F5">
              <w:rPr>
                <w:rFonts w:ascii="Arial" w:hAnsi="Arial" w:cs="Arial"/>
              </w:rPr>
              <w:t>-$</w:t>
            </w:r>
            <w:r w:rsidR="007D6912" w:rsidRPr="00C027F5">
              <w:rPr>
                <w:rFonts w:ascii="Arial" w:hAnsi="Arial" w:cs="Arial"/>
              </w:rPr>
              <w:t>312</w:t>
            </w:r>
            <w:r w:rsidRPr="00C027F5">
              <w:rPr>
                <w:rFonts w:ascii="Arial" w:hAnsi="Arial" w:cs="Arial"/>
              </w:rPr>
              <w:t>,</w:t>
            </w:r>
            <w:r w:rsidR="007D6912" w:rsidRPr="00C027F5">
              <w:rPr>
                <w:rFonts w:ascii="Arial" w:hAnsi="Arial" w:cs="Arial"/>
              </w:rPr>
              <w:t>681</w:t>
            </w:r>
          </w:p>
        </w:tc>
      </w:tr>
      <w:tr w:rsidR="00C027F5" w:rsidRPr="00070D2E" w:rsidTr="007F0132">
        <w:tc>
          <w:tcPr>
            <w:tcW w:w="4489" w:type="dxa"/>
          </w:tcPr>
          <w:p w:rsidR="00C027F5" w:rsidRDefault="00C027F5" w:rsidP="007D6912">
            <w:pPr>
              <w:pStyle w:val="Prrafodelista"/>
              <w:spacing w:line="360" w:lineRule="auto"/>
              <w:ind w:left="0"/>
              <w:rPr>
                <w:rFonts w:ascii="Arial" w:hAnsi="Arial" w:cs="Arial"/>
              </w:rPr>
            </w:pPr>
            <w:r>
              <w:rPr>
                <w:rFonts w:ascii="Arial" w:hAnsi="Arial" w:cs="Arial"/>
              </w:rPr>
              <w:t xml:space="preserve">Aportación </w:t>
            </w:r>
            <w:proofErr w:type="spellStart"/>
            <w:r>
              <w:rPr>
                <w:rFonts w:ascii="Arial" w:hAnsi="Arial" w:cs="Arial"/>
              </w:rPr>
              <w:t>Rednacecyt</w:t>
            </w:r>
            <w:proofErr w:type="spellEnd"/>
            <w:r>
              <w:rPr>
                <w:rFonts w:ascii="Arial" w:hAnsi="Arial" w:cs="Arial"/>
              </w:rPr>
              <w:t xml:space="preserve"> 2019</w:t>
            </w:r>
          </w:p>
        </w:tc>
        <w:tc>
          <w:tcPr>
            <w:tcW w:w="4489" w:type="dxa"/>
          </w:tcPr>
          <w:p w:rsidR="00C027F5" w:rsidRPr="00C027F5" w:rsidRDefault="00C027F5" w:rsidP="00DB3B60">
            <w:pPr>
              <w:pStyle w:val="Prrafodelista"/>
              <w:spacing w:line="360" w:lineRule="auto"/>
              <w:ind w:left="0"/>
              <w:jc w:val="right"/>
              <w:rPr>
                <w:rFonts w:ascii="Arial" w:hAnsi="Arial" w:cs="Arial"/>
              </w:rPr>
            </w:pPr>
            <w:r>
              <w:rPr>
                <w:rFonts w:ascii="Arial" w:hAnsi="Arial" w:cs="Arial"/>
              </w:rPr>
              <w:t>$90,000</w:t>
            </w:r>
          </w:p>
        </w:tc>
      </w:tr>
      <w:tr w:rsidR="00C027F5" w:rsidRPr="00070D2E" w:rsidTr="007F0132">
        <w:tc>
          <w:tcPr>
            <w:tcW w:w="4489" w:type="dxa"/>
          </w:tcPr>
          <w:p w:rsidR="00C027F5" w:rsidRDefault="00C027F5" w:rsidP="007D6912">
            <w:pPr>
              <w:pStyle w:val="Prrafodelista"/>
              <w:spacing w:line="360" w:lineRule="auto"/>
              <w:ind w:left="0"/>
              <w:rPr>
                <w:rFonts w:ascii="Arial" w:hAnsi="Arial" w:cs="Arial"/>
              </w:rPr>
            </w:pPr>
            <w:r>
              <w:rPr>
                <w:rFonts w:ascii="Arial" w:hAnsi="Arial" w:cs="Arial"/>
              </w:rPr>
              <w:t>Proyecto FORDECYT 2019</w:t>
            </w:r>
          </w:p>
        </w:tc>
        <w:tc>
          <w:tcPr>
            <w:tcW w:w="4489" w:type="dxa"/>
          </w:tcPr>
          <w:p w:rsidR="00C027F5" w:rsidRPr="00C027F5" w:rsidRDefault="00C027F5" w:rsidP="00DB3B60">
            <w:pPr>
              <w:pStyle w:val="Prrafodelista"/>
              <w:spacing w:line="360" w:lineRule="auto"/>
              <w:ind w:left="0"/>
              <w:jc w:val="right"/>
              <w:rPr>
                <w:rFonts w:ascii="Arial" w:hAnsi="Arial" w:cs="Arial"/>
              </w:rPr>
            </w:pPr>
            <w:r>
              <w:rPr>
                <w:rFonts w:ascii="Arial" w:hAnsi="Arial" w:cs="Arial"/>
              </w:rPr>
              <w:t>$3,000,000</w:t>
            </w:r>
          </w:p>
        </w:tc>
      </w:tr>
      <w:tr w:rsidR="007D6912" w:rsidRPr="00070D2E" w:rsidTr="007F0132">
        <w:tc>
          <w:tcPr>
            <w:tcW w:w="4489" w:type="dxa"/>
          </w:tcPr>
          <w:p w:rsidR="007D6912" w:rsidRPr="00070D2E" w:rsidRDefault="007D6912" w:rsidP="00773DF7">
            <w:pPr>
              <w:pStyle w:val="Prrafodelista"/>
              <w:spacing w:line="360" w:lineRule="auto"/>
              <w:ind w:left="0"/>
              <w:jc w:val="right"/>
              <w:rPr>
                <w:rFonts w:ascii="Arial" w:hAnsi="Arial" w:cs="Arial"/>
              </w:rPr>
            </w:pPr>
            <w:r w:rsidRPr="00070D2E">
              <w:rPr>
                <w:rFonts w:ascii="Arial" w:hAnsi="Arial" w:cs="Arial"/>
              </w:rPr>
              <w:t>Total Suma</w:t>
            </w:r>
          </w:p>
        </w:tc>
        <w:tc>
          <w:tcPr>
            <w:tcW w:w="4489" w:type="dxa"/>
          </w:tcPr>
          <w:p w:rsidR="007D6912" w:rsidRPr="00FD152A" w:rsidRDefault="007D6912" w:rsidP="00C027F5">
            <w:pPr>
              <w:pStyle w:val="Prrafodelista"/>
              <w:spacing w:line="360" w:lineRule="auto"/>
              <w:ind w:left="0"/>
              <w:jc w:val="right"/>
              <w:rPr>
                <w:rFonts w:ascii="Arial" w:hAnsi="Arial" w:cs="Arial"/>
                <w:highlight w:val="yellow"/>
              </w:rPr>
            </w:pPr>
            <w:r w:rsidRPr="00DA4908">
              <w:rPr>
                <w:rFonts w:ascii="Arial" w:hAnsi="Arial" w:cs="Arial"/>
              </w:rPr>
              <w:t>$</w:t>
            </w:r>
            <w:r w:rsidR="00C027F5">
              <w:rPr>
                <w:rFonts w:ascii="Arial" w:hAnsi="Arial" w:cs="Arial"/>
              </w:rPr>
              <w:t>14</w:t>
            </w:r>
            <w:r w:rsidRPr="00DA4908">
              <w:rPr>
                <w:rFonts w:ascii="Arial" w:hAnsi="Arial" w:cs="Arial"/>
              </w:rPr>
              <w:t>,</w:t>
            </w:r>
            <w:r w:rsidR="00C027F5">
              <w:rPr>
                <w:rFonts w:ascii="Arial" w:hAnsi="Arial" w:cs="Arial"/>
              </w:rPr>
              <w:t>576</w:t>
            </w:r>
            <w:r w:rsidRPr="00DA4908">
              <w:rPr>
                <w:rFonts w:ascii="Arial" w:hAnsi="Arial" w:cs="Arial"/>
              </w:rPr>
              <w:t>,</w:t>
            </w:r>
            <w:r w:rsidR="00C027F5">
              <w:rPr>
                <w:rFonts w:ascii="Arial" w:hAnsi="Arial" w:cs="Arial"/>
              </w:rPr>
              <w:t>494</w:t>
            </w:r>
          </w:p>
        </w:tc>
      </w:tr>
      <w:tr w:rsidR="007D6912" w:rsidRPr="00070D2E" w:rsidTr="007F0132">
        <w:tc>
          <w:tcPr>
            <w:tcW w:w="4489" w:type="dxa"/>
          </w:tcPr>
          <w:p w:rsidR="007D6912" w:rsidRPr="00070D2E" w:rsidRDefault="007D6912" w:rsidP="00773DF7">
            <w:pPr>
              <w:pStyle w:val="Prrafodelista"/>
              <w:spacing w:line="360" w:lineRule="auto"/>
              <w:ind w:left="0"/>
              <w:jc w:val="right"/>
              <w:rPr>
                <w:rFonts w:ascii="Arial" w:hAnsi="Arial" w:cs="Arial"/>
              </w:rPr>
            </w:pPr>
            <w:r>
              <w:rPr>
                <w:rFonts w:ascii="Arial" w:hAnsi="Arial" w:cs="Arial"/>
              </w:rPr>
              <w:t>Remanente 2018</w:t>
            </w:r>
          </w:p>
        </w:tc>
        <w:tc>
          <w:tcPr>
            <w:tcW w:w="4489" w:type="dxa"/>
          </w:tcPr>
          <w:p w:rsidR="007D6912" w:rsidRPr="00DA4908" w:rsidRDefault="007D6912" w:rsidP="007D6912">
            <w:pPr>
              <w:pStyle w:val="Prrafodelista"/>
              <w:spacing w:line="360" w:lineRule="auto"/>
              <w:ind w:left="0"/>
              <w:jc w:val="right"/>
              <w:rPr>
                <w:rFonts w:ascii="Arial" w:hAnsi="Arial" w:cs="Arial"/>
              </w:rPr>
            </w:pPr>
            <w:r>
              <w:rPr>
                <w:rFonts w:ascii="Arial" w:hAnsi="Arial" w:cs="Arial"/>
              </w:rPr>
              <w:t>$10,477,316</w:t>
            </w:r>
          </w:p>
        </w:tc>
      </w:tr>
      <w:tr w:rsidR="007D6912" w:rsidRPr="007D5E58" w:rsidTr="007F0132">
        <w:tc>
          <w:tcPr>
            <w:tcW w:w="4489" w:type="dxa"/>
          </w:tcPr>
          <w:p w:rsidR="007D6912" w:rsidRPr="00070D2E" w:rsidRDefault="00F11F09" w:rsidP="00F11F09">
            <w:pPr>
              <w:pStyle w:val="Prrafodelista"/>
              <w:spacing w:line="360" w:lineRule="auto"/>
              <w:ind w:left="0"/>
              <w:jc w:val="right"/>
              <w:rPr>
                <w:rFonts w:ascii="Arial" w:hAnsi="Arial" w:cs="Arial"/>
              </w:rPr>
            </w:pPr>
            <w:r>
              <w:rPr>
                <w:rFonts w:ascii="Arial" w:hAnsi="Arial" w:cs="Arial"/>
              </w:rPr>
              <w:t>Total Adecuaciones</w:t>
            </w:r>
            <w:r w:rsidR="00CC0376">
              <w:rPr>
                <w:rFonts w:ascii="Arial" w:hAnsi="Arial" w:cs="Arial"/>
              </w:rPr>
              <w:t xml:space="preserve"> </w:t>
            </w:r>
          </w:p>
        </w:tc>
        <w:tc>
          <w:tcPr>
            <w:tcW w:w="4489" w:type="dxa"/>
          </w:tcPr>
          <w:p w:rsidR="007D6912" w:rsidRPr="007D5E58" w:rsidRDefault="00F11F09" w:rsidP="00E34A83">
            <w:pPr>
              <w:pStyle w:val="Prrafodelista"/>
              <w:spacing w:line="360" w:lineRule="auto"/>
              <w:ind w:left="0"/>
              <w:jc w:val="right"/>
              <w:rPr>
                <w:rFonts w:ascii="Arial" w:hAnsi="Arial" w:cs="Arial"/>
              </w:rPr>
            </w:pPr>
            <w:r w:rsidRPr="007D5E58">
              <w:rPr>
                <w:rFonts w:ascii="Arial" w:hAnsi="Arial" w:cs="Arial"/>
              </w:rPr>
              <w:t>$</w:t>
            </w:r>
            <w:r w:rsidR="00E34A83" w:rsidRPr="007D5E58">
              <w:rPr>
                <w:rFonts w:ascii="Arial" w:hAnsi="Arial" w:cs="Arial"/>
              </w:rPr>
              <w:t>25</w:t>
            </w:r>
            <w:r w:rsidRPr="007D5E58">
              <w:rPr>
                <w:rFonts w:ascii="Arial" w:hAnsi="Arial" w:cs="Arial"/>
              </w:rPr>
              <w:t>,</w:t>
            </w:r>
            <w:r w:rsidR="00E34A83" w:rsidRPr="007D5E58">
              <w:rPr>
                <w:rFonts w:ascii="Arial" w:hAnsi="Arial" w:cs="Arial"/>
              </w:rPr>
              <w:t>053</w:t>
            </w:r>
            <w:r w:rsidRPr="007D5E58">
              <w:rPr>
                <w:rFonts w:ascii="Arial" w:hAnsi="Arial" w:cs="Arial"/>
              </w:rPr>
              <w:t>,</w:t>
            </w:r>
            <w:r w:rsidR="00E34A83" w:rsidRPr="007D5E58">
              <w:rPr>
                <w:rFonts w:ascii="Arial" w:hAnsi="Arial" w:cs="Arial"/>
              </w:rPr>
              <w:t>810</w:t>
            </w:r>
          </w:p>
        </w:tc>
      </w:tr>
    </w:tbl>
    <w:p w:rsidR="008A3EAE" w:rsidRPr="00070D2E" w:rsidRDefault="008A3EAE" w:rsidP="008A3EAE">
      <w:pPr>
        <w:pStyle w:val="Prrafodelista"/>
        <w:spacing w:line="360" w:lineRule="auto"/>
        <w:ind w:left="0"/>
        <w:jc w:val="both"/>
        <w:rPr>
          <w:rFonts w:ascii="Arial" w:hAnsi="Arial" w:cs="Arial"/>
          <w:sz w:val="20"/>
          <w:szCs w:val="20"/>
        </w:rPr>
      </w:pPr>
    </w:p>
    <w:p w:rsidR="008A3EAE" w:rsidRPr="00070D2E" w:rsidRDefault="008A3EAE" w:rsidP="008A3EAE">
      <w:pPr>
        <w:pStyle w:val="Prrafodelista"/>
        <w:spacing w:line="360" w:lineRule="auto"/>
        <w:ind w:left="0"/>
        <w:jc w:val="both"/>
        <w:rPr>
          <w:rFonts w:ascii="Arial" w:hAnsi="Arial" w:cs="Arial"/>
          <w:sz w:val="20"/>
          <w:szCs w:val="20"/>
        </w:rPr>
      </w:pPr>
    </w:p>
    <w:p w:rsidR="0041598D" w:rsidRPr="00276E06" w:rsidRDefault="002B63AC" w:rsidP="00162CC7">
      <w:pPr>
        <w:pStyle w:val="Prrafodelista"/>
        <w:spacing w:line="360" w:lineRule="auto"/>
        <w:ind w:left="0"/>
        <w:jc w:val="both"/>
        <w:rPr>
          <w:rFonts w:ascii="Arial" w:hAnsi="Arial" w:cs="Arial"/>
          <w:b/>
          <w:sz w:val="24"/>
          <w:szCs w:val="24"/>
        </w:rPr>
      </w:pPr>
      <w:r w:rsidRPr="00070D2E">
        <w:rPr>
          <w:rFonts w:ascii="Arial" w:hAnsi="Arial" w:cs="Arial"/>
          <w:b/>
          <w:sz w:val="24"/>
          <w:szCs w:val="24"/>
        </w:rPr>
        <w:t>Autorización e Historia</w:t>
      </w:r>
    </w:p>
    <w:p w:rsidR="0041598D" w:rsidRPr="00276E06" w:rsidRDefault="0041598D" w:rsidP="00162CC7">
      <w:pPr>
        <w:pStyle w:val="Prrafodelista"/>
        <w:spacing w:line="360" w:lineRule="auto"/>
        <w:ind w:left="0"/>
        <w:jc w:val="both"/>
        <w:rPr>
          <w:rFonts w:ascii="Arial" w:hAnsi="Arial" w:cs="Arial"/>
          <w:sz w:val="24"/>
          <w:szCs w:val="24"/>
        </w:rPr>
      </w:pPr>
    </w:p>
    <w:p w:rsidR="006552D3" w:rsidRPr="00276E06" w:rsidRDefault="00044E7B" w:rsidP="00162CC7">
      <w:pPr>
        <w:pStyle w:val="Prrafodelista"/>
        <w:spacing w:line="360" w:lineRule="auto"/>
        <w:ind w:left="0"/>
        <w:jc w:val="both"/>
        <w:rPr>
          <w:rFonts w:ascii="Arial" w:hAnsi="Arial" w:cs="Arial"/>
          <w:sz w:val="24"/>
          <w:szCs w:val="24"/>
        </w:rPr>
      </w:pPr>
      <w:r w:rsidRPr="00276E06">
        <w:rPr>
          <w:rFonts w:ascii="Arial" w:hAnsi="Arial" w:cs="Arial"/>
          <w:sz w:val="24"/>
          <w:szCs w:val="24"/>
        </w:rPr>
        <w:t xml:space="preserve">El Consejo de Ciencia y Tecnología del Estado de Durango, cuyas siglas son </w:t>
      </w:r>
      <w:r w:rsidR="00CF1584" w:rsidRPr="00276E06">
        <w:rPr>
          <w:rFonts w:ascii="Arial" w:hAnsi="Arial" w:cs="Arial"/>
          <w:sz w:val="24"/>
          <w:szCs w:val="24"/>
        </w:rPr>
        <w:t>“</w:t>
      </w:r>
      <w:r w:rsidRPr="00276E06">
        <w:rPr>
          <w:rFonts w:ascii="Arial" w:hAnsi="Arial" w:cs="Arial"/>
          <w:sz w:val="24"/>
          <w:szCs w:val="24"/>
        </w:rPr>
        <w:t>COCYTED</w:t>
      </w:r>
      <w:r w:rsidR="00CF1584" w:rsidRPr="00276E06">
        <w:rPr>
          <w:rFonts w:ascii="Arial" w:hAnsi="Arial" w:cs="Arial"/>
          <w:b/>
          <w:sz w:val="24"/>
          <w:szCs w:val="24"/>
        </w:rPr>
        <w:t xml:space="preserve">” </w:t>
      </w:r>
      <w:r w:rsidR="00CF1584" w:rsidRPr="00276E06">
        <w:rPr>
          <w:rFonts w:ascii="Arial" w:hAnsi="Arial" w:cs="Arial"/>
          <w:sz w:val="24"/>
          <w:szCs w:val="24"/>
        </w:rPr>
        <w:t xml:space="preserve">fue creado según decreto el 22 de febrero de 1996 como un Organismo descentralizado de gobierno, con personalidad jurídica y patrimonio propio. Asimismo, </w:t>
      </w:r>
      <w:r w:rsidR="00AD72F9" w:rsidRPr="00276E06">
        <w:rPr>
          <w:rFonts w:ascii="Arial" w:hAnsi="Arial" w:cs="Arial"/>
          <w:sz w:val="24"/>
          <w:szCs w:val="24"/>
        </w:rPr>
        <w:t xml:space="preserve">dicho decreto </w:t>
      </w:r>
      <w:r w:rsidR="00CF1584" w:rsidRPr="00276E06">
        <w:rPr>
          <w:rFonts w:ascii="Arial" w:hAnsi="Arial" w:cs="Arial"/>
          <w:sz w:val="24"/>
          <w:szCs w:val="24"/>
        </w:rPr>
        <w:t>fue publicado el 18 de Abril de 1996 en el Periódico Oficial del Gobierno Constitucional del Estado de Durango.</w:t>
      </w:r>
      <w:r w:rsidR="0061596A" w:rsidRPr="00276E06">
        <w:rPr>
          <w:rFonts w:ascii="Arial" w:hAnsi="Arial" w:cs="Arial"/>
          <w:sz w:val="24"/>
          <w:szCs w:val="24"/>
        </w:rPr>
        <w:t xml:space="preserve"> Este organismo descentralizado fue sectorizado a la Secretaria de Educación </w:t>
      </w:r>
      <w:r w:rsidR="001C6AC0">
        <w:rPr>
          <w:rFonts w:ascii="Arial" w:hAnsi="Arial" w:cs="Arial"/>
          <w:sz w:val="24"/>
          <w:szCs w:val="24"/>
        </w:rPr>
        <w:t>del estado de Durango</w:t>
      </w:r>
      <w:r w:rsidR="0061596A" w:rsidRPr="00276E06">
        <w:rPr>
          <w:rFonts w:ascii="Arial" w:hAnsi="Arial" w:cs="Arial"/>
          <w:sz w:val="24"/>
          <w:szCs w:val="24"/>
        </w:rPr>
        <w:t>.</w:t>
      </w:r>
    </w:p>
    <w:p w:rsidR="0061596A" w:rsidRDefault="0061596A" w:rsidP="00162CC7">
      <w:pPr>
        <w:pStyle w:val="Prrafodelista"/>
        <w:spacing w:line="360" w:lineRule="auto"/>
        <w:ind w:left="0"/>
        <w:jc w:val="both"/>
        <w:rPr>
          <w:rFonts w:ascii="Arial" w:hAnsi="Arial" w:cs="Arial"/>
          <w:sz w:val="20"/>
          <w:szCs w:val="20"/>
        </w:rPr>
      </w:pPr>
    </w:p>
    <w:p w:rsidR="002B63AC" w:rsidRDefault="002B63AC" w:rsidP="00162CC7">
      <w:pPr>
        <w:pStyle w:val="Prrafodelista"/>
        <w:spacing w:line="360" w:lineRule="auto"/>
        <w:ind w:left="0"/>
        <w:jc w:val="both"/>
        <w:rPr>
          <w:rFonts w:ascii="Arial" w:hAnsi="Arial" w:cs="Arial"/>
          <w:sz w:val="20"/>
          <w:szCs w:val="20"/>
        </w:rPr>
      </w:pPr>
    </w:p>
    <w:p w:rsidR="00E9208A" w:rsidRPr="00276E06" w:rsidRDefault="002B63AC" w:rsidP="00162CC7">
      <w:pPr>
        <w:pStyle w:val="Prrafodelista"/>
        <w:spacing w:line="360" w:lineRule="auto"/>
        <w:ind w:left="0"/>
        <w:jc w:val="both"/>
        <w:rPr>
          <w:rFonts w:ascii="Arial" w:hAnsi="Arial" w:cs="Arial"/>
          <w:b/>
          <w:sz w:val="24"/>
          <w:szCs w:val="24"/>
        </w:rPr>
      </w:pPr>
      <w:r w:rsidRPr="00276E06">
        <w:rPr>
          <w:rFonts w:ascii="Arial" w:hAnsi="Arial" w:cs="Arial"/>
          <w:b/>
          <w:sz w:val="24"/>
          <w:szCs w:val="24"/>
        </w:rPr>
        <w:t>Organización y Objeto Social</w:t>
      </w:r>
    </w:p>
    <w:p w:rsidR="002B63AC" w:rsidRPr="00276E06" w:rsidRDefault="002B63AC" w:rsidP="00162CC7">
      <w:pPr>
        <w:pStyle w:val="Prrafodelista"/>
        <w:spacing w:line="360" w:lineRule="auto"/>
        <w:ind w:left="0"/>
        <w:jc w:val="both"/>
        <w:rPr>
          <w:rFonts w:ascii="Arial" w:hAnsi="Arial" w:cs="Arial"/>
          <w:sz w:val="24"/>
          <w:szCs w:val="24"/>
        </w:rPr>
      </w:pPr>
    </w:p>
    <w:p w:rsidR="00E9208A" w:rsidRPr="00276E06" w:rsidRDefault="00E9208A" w:rsidP="00162CC7">
      <w:pPr>
        <w:pStyle w:val="Prrafodelista"/>
        <w:spacing w:line="360" w:lineRule="auto"/>
        <w:ind w:left="0"/>
        <w:jc w:val="both"/>
        <w:rPr>
          <w:rFonts w:ascii="Arial" w:hAnsi="Arial" w:cs="Arial"/>
          <w:sz w:val="24"/>
          <w:szCs w:val="24"/>
        </w:rPr>
      </w:pPr>
      <w:r w:rsidRPr="00276E06">
        <w:rPr>
          <w:rFonts w:ascii="Arial" w:hAnsi="Arial" w:cs="Arial"/>
          <w:sz w:val="24"/>
          <w:szCs w:val="24"/>
        </w:rPr>
        <w:t>Los Órganos de administración del Consejo de Ciencia y Tecnología del Estado de Durango son:</w:t>
      </w:r>
      <w:r w:rsidR="00EB0534" w:rsidRPr="00276E06">
        <w:rPr>
          <w:rFonts w:ascii="Arial" w:hAnsi="Arial" w:cs="Arial"/>
          <w:sz w:val="24"/>
          <w:szCs w:val="24"/>
        </w:rPr>
        <w:t xml:space="preserve"> </w:t>
      </w:r>
    </w:p>
    <w:p w:rsidR="00E9208A" w:rsidRPr="00276E06" w:rsidRDefault="00E9208A" w:rsidP="00162CC7">
      <w:pPr>
        <w:pStyle w:val="Prrafodelista"/>
        <w:spacing w:line="360" w:lineRule="auto"/>
        <w:ind w:left="0"/>
        <w:jc w:val="both"/>
        <w:rPr>
          <w:rFonts w:ascii="Arial" w:hAnsi="Arial" w:cs="Arial"/>
          <w:sz w:val="24"/>
          <w:szCs w:val="24"/>
        </w:rPr>
      </w:pPr>
    </w:p>
    <w:p w:rsidR="00E9208A" w:rsidRPr="00276E06" w:rsidRDefault="00E9208A" w:rsidP="00E9208A">
      <w:pPr>
        <w:pStyle w:val="Prrafodelista"/>
        <w:numPr>
          <w:ilvl w:val="0"/>
          <w:numId w:val="2"/>
        </w:numPr>
        <w:spacing w:line="360" w:lineRule="auto"/>
        <w:jc w:val="both"/>
        <w:rPr>
          <w:rFonts w:ascii="Arial" w:hAnsi="Arial" w:cs="Arial"/>
          <w:sz w:val="24"/>
          <w:szCs w:val="24"/>
        </w:rPr>
      </w:pPr>
      <w:r w:rsidRPr="00276E06">
        <w:rPr>
          <w:rFonts w:ascii="Arial" w:hAnsi="Arial" w:cs="Arial"/>
          <w:sz w:val="24"/>
          <w:szCs w:val="24"/>
        </w:rPr>
        <w:lastRenderedPageBreak/>
        <w:t>La Junta Directiva, y</w:t>
      </w:r>
    </w:p>
    <w:p w:rsidR="00E9208A" w:rsidRPr="00276E06" w:rsidRDefault="00E9208A" w:rsidP="00E9208A">
      <w:pPr>
        <w:pStyle w:val="Prrafodelista"/>
        <w:numPr>
          <w:ilvl w:val="0"/>
          <w:numId w:val="2"/>
        </w:numPr>
        <w:spacing w:line="360" w:lineRule="auto"/>
        <w:jc w:val="both"/>
        <w:rPr>
          <w:rFonts w:ascii="Arial" w:hAnsi="Arial" w:cs="Arial"/>
          <w:sz w:val="24"/>
          <w:szCs w:val="24"/>
        </w:rPr>
      </w:pPr>
      <w:r w:rsidRPr="00276E06">
        <w:rPr>
          <w:rFonts w:ascii="Arial" w:hAnsi="Arial" w:cs="Arial"/>
          <w:sz w:val="24"/>
          <w:szCs w:val="24"/>
        </w:rPr>
        <w:t>La Dirección General</w:t>
      </w:r>
    </w:p>
    <w:p w:rsidR="00E9208A" w:rsidRDefault="00E9208A" w:rsidP="00E9208A">
      <w:pPr>
        <w:pStyle w:val="Prrafodelista"/>
        <w:spacing w:line="360" w:lineRule="auto"/>
        <w:ind w:hanging="578"/>
        <w:jc w:val="both"/>
        <w:rPr>
          <w:rFonts w:ascii="Arial" w:hAnsi="Arial" w:cs="Arial"/>
          <w:sz w:val="20"/>
          <w:szCs w:val="20"/>
        </w:rPr>
      </w:pPr>
    </w:p>
    <w:p w:rsidR="00F8460F" w:rsidRPr="00276E06" w:rsidRDefault="00E9208A" w:rsidP="00D04706">
      <w:pPr>
        <w:pStyle w:val="Prrafodelista"/>
        <w:spacing w:line="360" w:lineRule="auto"/>
        <w:ind w:left="0" w:hanging="578"/>
        <w:jc w:val="both"/>
        <w:rPr>
          <w:rFonts w:ascii="Arial" w:hAnsi="Arial" w:cs="Arial"/>
          <w:sz w:val="24"/>
          <w:szCs w:val="24"/>
        </w:rPr>
      </w:pPr>
      <w:r>
        <w:rPr>
          <w:rFonts w:ascii="Arial" w:hAnsi="Arial" w:cs="Arial"/>
          <w:sz w:val="20"/>
          <w:szCs w:val="20"/>
        </w:rPr>
        <w:tab/>
      </w:r>
      <w:r w:rsidRPr="00276E06">
        <w:rPr>
          <w:rFonts w:ascii="Arial" w:hAnsi="Arial" w:cs="Arial"/>
          <w:sz w:val="24"/>
          <w:szCs w:val="24"/>
        </w:rPr>
        <w:t xml:space="preserve">La Junta Directiva, es el órgano superior del Consejo y </w:t>
      </w:r>
      <w:r w:rsidR="00F8460F" w:rsidRPr="00276E06">
        <w:rPr>
          <w:rFonts w:ascii="Arial" w:hAnsi="Arial" w:cs="Arial"/>
          <w:sz w:val="24"/>
          <w:szCs w:val="24"/>
        </w:rPr>
        <w:t>está</w:t>
      </w:r>
      <w:r w:rsidRPr="00276E06">
        <w:rPr>
          <w:rFonts w:ascii="Arial" w:hAnsi="Arial" w:cs="Arial"/>
          <w:sz w:val="24"/>
          <w:szCs w:val="24"/>
        </w:rPr>
        <w:t xml:space="preserve"> integrada por</w:t>
      </w:r>
      <w:r w:rsidR="00C62DC4">
        <w:rPr>
          <w:rFonts w:ascii="Arial" w:hAnsi="Arial" w:cs="Arial"/>
          <w:sz w:val="24"/>
          <w:szCs w:val="24"/>
        </w:rPr>
        <w:t xml:space="preserve"> 14 miembros, de los cuales 11</w:t>
      </w:r>
      <w:r w:rsidR="00D04706" w:rsidRPr="00276E06">
        <w:rPr>
          <w:rFonts w:ascii="Arial" w:hAnsi="Arial" w:cs="Arial"/>
          <w:sz w:val="24"/>
          <w:szCs w:val="24"/>
        </w:rPr>
        <w:t xml:space="preserve"> </w:t>
      </w:r>
      <w:r w:rsidRPr="00276E06">
        <w:rPr>
          <w:rFonts w:ascii="Arial" w:hAnsi="Arial" w:cs="Arial"/>
          <w:sz w:val="24"/>
          <w:szCs w:val="24"/>
        </w:rPr>
        <w:t>son per</w:t>
      </w:r>
      <w:r w:rsidR="00C62DC4">
        <w:rPr>
          <w:rFonts w:ascii="Arial" w:hAnsi="Arial" w:cs="Arial"/>
          <w:sz w:val="24"/>
          <w:szCs w:val="24"/>
        </w:rPr>
        <w:t>manentes y 3</w:t>
      </w:r>
      <w:r w:rsidR="00F8460F" w:rsidRPr="00276E06">
        <w:rPr>
          <w:rFonts w:ascii="Arial" w:hAnsi="Arial" w:cs="Arial"/>
          <w:sz w:val="24"/>
          <w:szCs w:val="24"/>
        </w:rPr>
        <w:t xml:space="preserve"> son temporales; todos son miembros honorarios.</w:t>
      </w:r>
      <w:r w:rsidR="00D04706" w:rsidRPr="00276E06">
        <w:rPr>
          <w:rFonts w:ascii="Arial" w:hAnsi="Arial" w:cs="Arial"/>
          <w:sz w:val="24"/>
          <w:szCs w:val="24"/>
        </w:rPr>
        <w:t xml:space="preserve"> </w:t>
      </w:r>
      <w:r w:rsidR="00C62DC4">
        <w:rPr>
          <w:rFonts w:ascii="Arial" w:hAnsi="Arial" w:cs="Arial"/>
          <w:sz w:val="24"/>
          <w:szCs w:val="24"/>
        </w:rPr>
        <w:t>Los integrantes son:</w:t>
      </w:r>
    </w:p>
    <w:p w:rsidR="00EB0534" w:rsidRPr="00276E06" w:rsidRDefault="00EB0534" w:rsidP="00F8460F">
      <w:pPr>
        <w:pStyle w:val="Prrafodelista"/>
        <w:spacing w:line="360" w:lineRule="auto"/>
        <w:ind w:left="0"/>
        <w:jc w:val="both"/>
        <w:rPr>
          <w:rFonts w:ascii="Arial" w:hAnsi="Arial" w:cs="Arial"/>
          <w:sz w:val="24"/>
          <w:szCs w:val="24"/>
        </w:rPr>
      </w:pPr>
    </w:p>
    <w:p w:rsidR="00F8460F" w:rsidRPr="00276E06" w:rsidRDefault="00A6390B" w:rsidP="00F8460F">
      <w:pPr>
        <w:pStyle w:val="Prrafodelista"/>
        <w:numPr>
          <w:ilvl w:val="0"/>
          <w:numId w:val="4"/>
        </w:numPr>
        <w:spacing w:line="360" w:lineRule="auto"/>
        <w:jc w:val="both"/>
        <w:rPr>
          <w:rFonts w:ascii="Arial" w:hAnsi="Arial" w:cs="Arial"/>
          <w:sz w:val="24"/>
          <w:szCs w:val="24"/>
        </w:rPr>
      </w:pPr>
      <w:r w:rsidRPr="00276E06">
        <w:rPr>
          <w:rFonts w:ascii="Arial" w:hAnsi="Arial" w:cs="Arial"/>
          <w:sz w:val="24"/>
          <w:szCs w:val="24"/>
        </w:rPr>
        <w:t>El Gobernador del Estado</w:t>
      </w:r>
      <w:r w:rsidR="00F8460F" w:rsidRPr="00276E06">
        <w:rPr>
          <w:rFonts w:ascii="Arial" w:hAnsi="Arial" w:cs="Arial"/>
          <w:sz w:val="24"/>
          <w:szCs w:val="24"/>
        </w:rPr>
        <w:t xml:space="preserve">,  </w:t>
      </w:r>
      <w:r w:rsidR="002E3655" w:rsidRPr="00276E06">
        <w:rPr>
          <w:rFonts w:ascii="Arial" w:hAnsi="Arial" w:cs="Arial"/>
          <w:sz w:val="24"/>
          <w:szCs w:val="24"/>
        </w:rPr>
        <w:t>P</w:t>
      </w:r>
      <w:r w:rsidR="00F8460F" w:rsidRPr="00276E06">
        <w:rPr>
          <w:rFonts w:ascii="Arial" w:hAnsi="Arial" w:cs="Arial"/>
          <w:sz w:val="24"/>
          <w:szCs w:val="24"/>
        </w:rPr>
        <w:t>residente</w:t>
      </w:r>
    </w:p>
    <w:p w:rsidR="00A6390B" w:rsidRPr="00276E06" w:rsidRDefault="002E3655" w:rsidP="00F8460F">
      <w:pPr>
        <w:pStyle w:val="Prrafodelista"/>
        <w:numPr>
          <w:ilvl w:val="0"/>
          <w:numId w:val="4"/>
        </w:numPr>
        <w:spacing w:line="360" w:lineRule="auto"/>
        <w:jc w:val="both"/>
        <w:rPr>
          <w:rFonts w:ascii="Arial" w:hAnsi="Arial" w:cs="Arial"/>
          <w:sz w:val="24"/>
          <w:szCs w:val="24"/>
        </w:rPr>
      </w:pPr>
      <w:r w:rsidRPr="00276E06">
        <w:rPr>
          <w:rFonts w:ascii="Arial" w:hAnsi="Arial" w:cs="Arial"/>
          <w:sz w:val="24"/>
          <w:szCs w:val="24"/>
        </w:rPr>
        <w:t>El Secretario de Educación, V</w:t>
      </w:r>
      <w:r w:rsidR="00A6390B" w:rsidRPr="00276E06">
        <w:rPr>
          <w:rFonts w:ascii="Arial" w:hAnsi="Arial" w:cs="Arial"/>
          <w:sz w:val="24"/>
          <w:szCs w:val="24"/>
        </w:rPr>
        <w:t>icepresidente</w:t>
      </w:r>
    </w:p>
    <w:p w:rsidR="00F8460F" w:rsidRPr="00276E06" w:rsidRDefault="00F8460F" w:rsidP="00F8460F">
      <w:pPr>
        <w:pStyle w:val="Prrafodelista"/>
        <w:numPr>
          <w:ilvl w:val="0"/>
          <w:numId w:val="4"/>
        </w:numPr>
        <w:spacing w:line="360" w:lineRule="auto"/>
        <w:jc w:val="both"/>
        <w:rPr>
          <w:rFonts w:ascii="Arial" w:hAnsi="Arial" w:cs="Arial"/>
          <w:sz w:val="24"/>
          <w:szCs w:val="24"/>
        </w:rPr>
      </w:pPr>
      <w:r w:rsidRPr="00276E06">
        <w:rPr>
          <w:rFonts w:ascii="Arial" w:hAnsi="Arial" w:cs="Arial"/>
          <w:sz w:val="24"/>
          <w:szCs w:val="24"/>
        </w:rPr>
        <w:t>El Secretari</w:t>
      </w:r>
      <w:r w:rsidR="00A6390B" w:rsidRPr="00276E06">
        <w:rPr>
          <w:rFonts w:ascii="Arial" w:hAnsi="Arial" w:cs="Arial"/>
          <w:sz w:val="24"/>
          <w:szCs w:val="24"/>
        </w:rPr>
        <w:t>o</w:t>
      </w:r>
      <w:r w:rsidRPr="00276E06">
        <w:rPr>
          <w:rFonts w:ascii="Arial" w:hAnsi="Arial" w:cs="Arial"/>
          <w:sz w:val="24"/>
          <w:szCs w:val="24"/>
        </w:rPr>
        <w:t xml:space="preserve"> de Desarrollo Económico</w:t>
      </w:r>
      <w:r w:rsidR="002E3655" w:rsidRPr="00276E06">
        <w:rPr>
          <w:rFonts w:ascii="Arial" w:hAnsi="Arial" w:cs="Arial"/>
          <w:sz w:val="24"/>
          <w:szCs w:val="24"/>
        </w:rPr>
        <w:t>, V</w:t>
      </w:r>
      <w:r w:rsidR="00A6390B" w:rsidRPr="00276E06">
        <w:rPr>
          <w:rFonts w:ascii="Arial" w:hAnsi="Arial" w:cs="Arial"/>
          <w:sz w:val="24"/>
          <w:szCs w:val="24"/>
        </w:rPr>
        <w:t>ocal</w:t>
      </w:r>
    </w:p>
    <w:p w:rsidR="00F8460F" w:rsidRPr="00276E06" w:rsidRDefault="00A6390B" w:rsidP="00F8460F">
      <w:pPr>
        <w:pStyle w:val="Prrafodelista"/>
        <w:numPr>
          <w:ilvl w:val="0"/>
          <w:numId w:val="4"/>
        </w:numPr>
        <w:spacing w:line="360" w:lineRule="auto"/>
        <w:jc w:val="both"/>
        <w:rPr>
          <w:rFonts w:ascii="Arial" w:hAnsi="Arial" w:cs="Arial"/>
          <w:sz w:val="24"/>
          <w:szCs w:val="24"/>
        </w:rPr>
      </w:pPr>
      <w:r w:rsidRPr="00276E06">
        <w:rPr>
          <w:rFonts w:ascii="Arial" w:hAnsi="Arial" w:cs="Arial"/>
          <w:sz w:val="24"/>
          <w:szCs w:val="24"/>
        </w:rPr>
        <w:t xml:space="preserve">El Secretario de Administración y </w:t>
      </w:r>
      <w:r w:rsidR="00EB0534" w:rsidRPr="00276E06">
        <w:rPr>
          <w:rFonts w:ascii="Arial" w:hAnsi="Arial" w:cs="Arial"/>
          <w:sz w:val="24"/>
          <w:szCs w:val="24"/>
        </w:rPr>
        <w:t>F</w:t>
      </w:r>
      <w:r w:rsidR="002E3655" w:rsidRPr="00276E06">
        <w:rPr>
          <w:rFonts w:ascii="Arial" w:hAnsi="Arial" w:cs="Arial"/>
          <w:sz w:val="24"/>
          <w:szCs w:val="24"/>
        </w:rPr>
        <w:t>inanzas, V</w:t>
      </w:r>
      <w:r w:rsidRPr="00276E06">
        <w:rPr>
          <w:rFonts w:ascii="Arial" w:hAnsi="Arial" w:cs="Arial"/>
          <w:sz w:val="24"/>
          <w:szCs w:val="24"/>
        </w:rPr>
        <w:t>ocal</w:t>
      </w:r>
    </w:p>
    <w:p w:rsidR="00A6390B" w:rsidRPr="00276E06" w:rsidRDefault="002E3655" w:rsidP="00F8460F">
      <w:pPr>
        <w:pStyle w:val="Prrafodelista"/>
        <w:numPr>
          <w:ilvl w:val="0"/>
          <w:numId w:val="4"/>
        </w:numPr>
        <w:spacing w:line="360" w:lineRule="auto"/>
        <w:jc w:val="both"/>
        <w:rPr>
          <w:rFonts w:ascii="Arial" w:hAnsi="Arial" w:cs="Arial"/>
          <w:sz w:val="24"/>
          <w:szCs w:val="24"/>
        </w:rPr>
      </w:pPr>
      <w:r w:rsidRPr="00276E06">
        <w:rPr>
          <w:rFonts w:ascii="Arial" w:hAnsi="Arial" w:cs="Arial"/>
          <w:sz w:val="24"/>
          <w:szCs w:val="24"/>
        </w:rPr>
        <w:t>El Secretario de Salud, V</w:t>
      </w:r>
      <w:r w:rsidR="00A6390B" w:rsidRPr="00276E06">
        <w:rPr>
          <w:rFonts w:ascii="Arial" w:hAnsi="Arial" w:cs="Arial"/>
          <w:sz w:val="24"/>
          <w:szCs w:val="24"/>
        </w:rPr>
        <w:t>ocal</w:t>
      </w:r>
    </w:p>
    <w:p w:rsidR="00A6390B" w:rsidRPr="00276E06" w:rsidRDefault="002E3655" w:rsidP="00F8460F">
      <w:pPr>
        <w:pStyle w:val="Prrafodelista"/>
        <w:numPr>
          <w:ilvl w:val="0"/>
          <w:numId w:val="4"/>
        </w:numPr>
        <w:spacing w:line="360" w:lineRule="auto"/>
        <w:jc w:val="both"/>
        <w:rPr>
          <w:rFonts w:ascii="Arial" w:hAnsi="Arial" w:cs="Arial"/>
          <w:sz w:val="24"/>
          <w:szCs w:val="24"/>
        </w:rPr>
      </w:pPr>
      <w:r w:rsidRPr="00276E06">
        <w:rPr>
          <w:rFonts w:ascii="Arial" w:hAnsi="Arial" w:cs="Arial"/>
          <w:sz w:val="24"/>
          <w:szCs w:val="24"/>
        </w:rPr>
        <w:t>Rector de la UJED, V</w:t>
      </w:r>
      <w:r w:rsidR="00EB0534" w:rsidRPr="00276E06">
        <w:rPr>
          <w:rFonts w:ascii="Arial" w:hAnsi="Arial" w:cs="Arial"/>
          <w:sz w:val="24"/>
          <w:szCs w:val="24"/>
        </w:rPr>
        <w:t>ocal</w:t>
      </w:r>
    </w:p>
    <w:p w:rsidR="00EB0534" w:rsidRPr="00276E06" w:rsidRDefault="002E3655" w:rsidP="00F8460F">
      <w:pPr>
        <w:pStyle w:val="Prrafodelista"/>
        <w:numPr>
          <w:ilvl w:val="0"/>
          <w:numId w:val="4"/>
        </w:numPr>
        <w:spacing w:line="360" w:lineRule="auto"/>
        <w:jc w:val="both"/>
        <w:rPr>
          <w:rFonts w:ascii="Arial" w:hAnsi="Arial" w:cs="Arial"/>
          <w:sz w:val="24"/>
          <w:szCs w:val="24"/>
        </w:rPr>
      </w:pPr>
      <w:r w:rsidRPr="00276E06">
        <w:rPr>
          <w:rFonts w:ascii="Arial" w:hAnsi="Arial" w:cs="Arial"/>
          <w:sz w:val="24"/>
          <w:szCs w:val="24"/>
        </w:rPr>
        <w:t>El Director del ITD, V</w:t>
      </w:r>
      <w:r w:rsidR="00EB0534" w:rsidRPr="00276E06">
        <w:rPr>
          <w:rFonts w:ascii="Arial" w:hAnsi="Arial" w:cs="Arial"/>
          <w:sz w:val="24"/>
          <w:szCs w:val="24"/>
        </w:rPr>
        <w:t>ocal</w:t>
      </w:r>
    </w:p>
    <w:p w:rsidR="00A6390B" w:rsidRDefault="002E3655" w:rsidP="00F8460F">
      <w:pPr>
        <w:pStyle w:val="Prrafodelista"/>
        <w:numPr>
          <w:ilvl w:val="0"/>
          <w:numId w:val="4"/>
        </w:numPr>
        <w:spacing w:line="360" w:lineRule="auto"/>
        <w:jc w:val="both"/>
        <w:rPr>
          <w:rFonts w:ascii="Arial" w:hAnsi="Arial" w:cs="Arial"/>
          <w:sz w:val="24"/>
          <w:szCs w:val="24"/>
        </w:rPr>
      </w:pPr>
      <w:r w:rsidRPr="00276E06">
        <w:rPr>
          <w:rFonts w:ascii="Arial" w:hAnsi="Arial" w:cs="Arial"/>
          <w:sz w:val="24"/>
          <w:szCs w:val="24"/>
        </w:rPr>
        <w:t xml:space="preserve">El Director de la </w:t>
      </w:r>
      <w:proofErr w:type="spellStart"/>
      <w:r w:rsidRPr="00276E06">
        <w:rPr>
          <w:rFonts w:ascii="Arial" w:hAnsi="Arial" w:cs="Arial"/>
          <w:sz w:val="24"/>
          <w:szCs w:val="24"/>
        </w:rPr>
        <w:t>ByCENED</w:t>
      </w:r>
      <w:proofErr w:type="spellEnd"/>
      <w:r w:rsidRPr="00276E06">
        <w:rPr>
          <w:rFonts w:ascii="Arial" w:hAnsi="Arial" w:cs="Arial"/>
          <w:sz w:val="24"/>
          <w:szCs w:val="24"/>
        </w:rPr>
        <w:t>, V</w:t>
      </w:r>
      <w:r w:rsidR="00A6390B" w:rsidRPr="00276E06">
        <w:rPr>
          <w:rFonts w:ascii="Arial" w:hAnsi="Arial" w:cs="Arial"/>
          <w:sz w:val="24"/>
          <w:szCs w:val="24"/>
        </w:rPr>
        <w:t>ocal</w:t>
      </w:r>
    </w:p>
    <w:p w:rsidR="00C62DC4" w:rsidRDefault="00C62DC4" w:rsidP="00F8460F">
      <w:pPr>
        <w:pStyle w:val="Prrafodelista"/>
        <w:numPr>
          <w:ilvl w:val="0"/>
          <w:numId w:val="4"/>
        </w:numPr>
        <w:spacing w:line="360" w:lineRule="auto"/>
        <w:jc w:val="both"/>
        <w:rPr>
          <w:rFonts w:ascii="Arial" w:hAnsi="Arial" w:cs="Arial"/>
          <w:sz w:val="24"/>
          <w:szCs w:val="24"/>
        </w:rPr>
      </w:pPr>
      <w:r>
        <w:rPr>
          <w:rFonts w:ascii="Arial" w:hAnsi="Arial" w:cs="Arial"/>
          <w:sz w:val="24"/>
          <w:szCs w:val="24"/>
        </w:rPr>
        <w:t>El Rector de la Universidad La Salle-Laguna</w:t>
      </w:r>
      <w:r w:rsidR="009801EF">
        <w:rPr>
          <w:rFonts w:ascii="Arial" w:hAnsi="Arial" w:cs="Arial"/>
          <w:sz w:val="24"/>
          <w:szCs w:val="24"/>
        </w:rPr>
        <w:t>, Vocal</w:t>
      </w:r>
    </w:p>
    <w:p w:rsidR="00C62DC4" w:rsidRDefault="00C62DC4" w:rsidP="00F8460F">
      <w:pPr>
        <w:pStyle w:val="Prrafodelista"/>
        <w:numPr>
          <w:ilvl w:val="0"/>
          <w:numId w:val="4"/>
        </w:numPr>
        <w:spacing w:line="360" w:lineRule="auto"/>
        <w:jc w:val="both"/>
        <w:rPr>
          <w:rFonts w:ascii="Arial" w:hAnsi="Arial" w:cs="Arial"/>
          <w:sz w:val="24"/>
          <w:szCs w:val="24"/>
        </w:rPr>
      </w:pPr>
      <w:r>
        <w:rPr>
          <w:rFonts w:ascii="Arial" w:hAnsi="Arial" w:cs="Arial"/>
          <w:sz w:val="24"/>
          <w:szCs w:val="24"/>
        </w:rPr>
        <w:t>El Presidente de CANACINTRA</w:t>
      </w:r>
      <w:r w:rsidR="009801EF">
        <w:rPr>
          <w:rFonts w:ascii="Arial" w:hAnsi="Arial" w:cs="Arial"/>
          <w:sz w:val="24"/>
          <w:szCs w:val="24"/>
        </w:rPr>
        <w:t>, Vocal</w:t>
      </w:r>
    </w:p>
    <w:p w:rsidR="00C62DC4" w:rsidRDefault="00C62DC4" w:rsidP="00F8460F">
      <w:pPr>
        <w:pStyle w:val="Prrafodelista"/>
        <w:numPr>
          <w:ilvl w:val="0"/>
          <w:numId w:val="4"/>
        </w:numPr>
        <w:spacing w:line="360" w:lineRule="auto"/>
        <w:jc w:val="both"/>
        <w:rPr>
          <w:rFonts w:ascii="Arial" w:hAnsi="Arial" w:cs="Arial"/>
          <w:sz w:val="24"/>
          <w:szCs w:val="24"/>
        </w:rPr>
      </w:pPr>
      <w:r>
        <w:rPr>
          <w:rFonts w:ascii="Arial" w:hAnsi="Arial" w:cs="Arial"/>
          <w:sz w:val="24"/>
          <w:szCs w:val="24"/>
        </w:rPr>
        <w:t>El presidente del Colegio de Ingenieros Industriales de Durango</w:t>
      </w:r>
      <w:r w:rsidR="009801EF">
        <w:rPr>
          <w:rFonts w:ascii="Arial" w:hAnsi="Arial" w:cs="Arial"/>
          <w:sz w:val="24"/>
          <w:szCs w:val="24"/>
        </w:rPr>
        <w:t>, Vocal</w:t>
      </w:r>
    </w:p>
    <w:p w:rsidR="00EB1FFF" w:rsidRDefault="00C62DC4" w:rsidP="00C62DC4">
      <w:pPr>
        <w:pStyle w:val="Prrafodelista"/>
        <w:numPr>
          <w:ilvl w:val="0"/>
          <w:numId w:val="4"/>
        </w:numPr>
        <w:spacing w:line="360" w:lineRule="auto"/>
        <w:jc w:val="both"/>
        <w:rPr>
          <w:rFonts w:ascii="Arial" w:hAnsi="Arial" w:cs="Arial"/>
          <w:sz w:val="24"/>
          <w:szCs w:val="24"/>
        </w:rPr>
      </w:pPr>
      <w:r>
        <w:rPr>
          <w:rFonts w:ascii="Arial" w:hAnsi="Arial" w:cs="Arial"/>
          <w:sz w:val="24"/>
          <w:szCs w:val="24"/>
        </w:rPr>
        <w:t>Un investigador duranguense, de reconocido prestigio</w:t>
      </w:r>
      <w:r w:rsidR="009801EF">
        <w:rPr>
          <w:rFonts w:ascii="Arial" w:hAnsi="Arial" w:cs="Arial"/>
          <w:sz w:val="24"/>
          <w:szCs w:val="24"/>
        </w:rPr>
        <w:t>, Vocal</w:t>
      </w:r>
    </w:p>
    <w:p w:rsidR="009801EF" w:rsidRPr="009801EF" w:rsidRDefault="009801EF" w:rsidP="009801EF">
      <w:pPr>
        <w:pStyle w:val="Prrafodelista"/>
        <w:numPr>
          <w:ilvl w:val="0"/>
          <w:numId w:val="4"/>
        </w:numPr>
        <w:spacing w:line="360" w:lineRule="auto"/>
        <w:jc w:val="both"/>
        <w:rPr>
          <w:rFonts w:ascii="Arial" w:hAnsi="Arial" w:cs="Arial"/>
          <w:sz w:val="24"/>
          <w:szCs w:val="24"/>
        </w:rPr>
      </w:pPr>
      <w:r w:rsidRPr="00276E06">
        <w:rPr>
          <w:rFonts w:ascii="Arial" w:hAnsi="Arial" w:cs="Arial"/>
          <w:sz w:val="24"/>
          <w:szCs w:val="24"/>
        </w:rPr>
        <w:t>El Secretario de Contraloría y Modernización Administrativa, Comisario Público</w:t>
      </w:r>
    </w:p>
    <w:p w:rsidR="00E9208A" w:rsidRDefault="00C62DC4" w:rsidP="00C62DC4">
      <w:pPr>
        <w:pStyle w:val="Prrafodelista"/>
        <w:numPr>
          <w:ilvl w:val="0"/>
          <w:numId w:val="4"/>
        </w:numPr>
        <w:spacing w:line="360" w:lineRule="auto"/>
        <w:jc w:val="both"/>
        <w:rPr>
          <w:rFonts w:ascii="Arial" w:hAnsi="Arial" w:cs="Arial"/>
          <w:sz w:val="24"/>
          <w:szCs w:val="24"/>
        </w:rPr>
      </w:pPr>
      <w:r w:rsidRPr="00EB1FFF">
        <w:rPr>
          <w:rFonts w:ascii="Arial" w:hAnsi="Arial" w:cs="Arial"/>
          <w:sz w:val="24"/>
          <w:szCs w:val="24"/>
        </w:rPr>
        <w:t>El Director General del COCYTED, fungirá como Secretario Técnico, tiene voz sin derecho a voto.</w:t>
      </w:r>
    </w:p>
    <w:p w:rsidR="009801EF" w:rsidRPr="009801EF" w:rsidRDefault="009801EF" w:rsidP="009801EF">
      <w:pPr>
        <w:spacing w:line="360" w:lineRule="auto"/>
        <w:jc w:val="both"/>
        <w:rPr>
          <w:rFonts w:ascii="Arial" w:hAnsi="Arial" w:cs="Arial"/>
          <w:sz w:val="24"/>
          <w:szCs w:val="24"/>
        </w:rPr>
      </w:pPr>
    </w:p>
    <w:p w:rsidR="00CF1584" w:rsidRPr="00276E06" w:rsidRDefault="00CF1584" w:rsidP="00162CC7">
      <w:pPr>
        <w:pStyle w:val="Prrafodelista"/>
        <w:spacing w:line="360" w:lineRule="auto"/>
        <w:ind w:left="0"/>
        <w:jc w:val="both"/>
        <w:rPr>
          <w:rFonts w:ascii="Arial" w:hAnsi="Arial" w:cs="Arial"/>
          <w:sz w:val="24"/>
          <w:szCs w:val="24"/>
        </w:rPr>
      </w:pPr>
      <w:r w:rsidRPr="00276E06">
        <w:rPr>
          <w:rFonts w:ascii="Arial" w:hAnsi="Arial" w:cs="Arial"/>
          <w:sz w:val="24"/>
          <w:szCs w:val="24"/>
        </w:rPr>
        <w:t xml:space="preserve">El Consejo de Ciencia y </w:t>
      </w:r>
      <w:r w:rsidR="00271655" w:rsidRPr="00276E06">
        <w:rPr>
          <w:rFonts w:ascii="Arial" w:hAnsi="Arial" w:cs="Arial"/>
          <w:sz w:val="24"/>
          <w:szCs w:val="24"/>
        </w:rPr>
        <w:t>Tecnología</w:t>
      </w:r>
      <w:r w:rsidRPr="00276E06">
        <w:rPr>
          <w:rFonts w:ascii="Arial" w:hAnsi="Arial" w:cs="Arial"/>
          <w:sz w:val="24"/>
          <w:szCs w:val="24"/>
        </w:rPr>
        <w:t xml:space="preserve"> del Estado de Durango tiene por objeto:</w:t>
      </w:r>
    </w:p>
    <w:p w:rsidR="00271655" w:rsidRPr="00276E06" w:rsidRDefault="00271655" w:rsidP="00162CC7">
      <w:pPr>
        <w:pStyle w:val="Prrafodelista"/>
        <w:spacing w:line="360" w:lineRule="auto"/>
        <w:ind w:left="0"/>
        <w:jc w:val="both"/>
        <w:rPr>
          <w:rFonts w:ascii="Arial" w:hAnsi="Arial" w:cs="Arial"/>
          <w:sz w:val="24"/>
          <w:szCs w:val="24"/>
        </w:rPr>
      </w:pPr>
    </w:p>
    <w:p w:rsidR="00CF1584" w:rsidRPr="00276E06" w:rsidRDefault="00CF1584" w:rsidP="00E9208A">
      <w:pPr>
        <w:pStyle w:val="Prrafodelista"/>
        <w:numPr>
          <w:ilvl w:val="0"/>
          <w:numId w:val="3"/>
        </w:numPr>
        <w:spacing w:line="360" w:lineRule="auto"/>
        <w:jc w:val="both"/>
        <w:rPr>
          <w:rFonts w:ascii="Arial" w:hAnsi="Arial" w:cs="Arial"/>
          <w:sz w:val="24"/>
          <w:szCs w:val="24"/>
        </w:rPr>
      </w:pPr>
      <w:r w:rsidRPr="00276E06">
        <w:rPr>
          <w:rFonts w:ascii="Arial" w:hAnsi="Arial" w:cs="Arial"/>
          <w:sz w:val="24"/>
          <w:szCs w:val="24"/>
        </w:rPr>
        <w:t xml:space="preserve">Asesorar y auxiliar al Ejecutivo </w:t>
      </w:r>
      <w:r w:rsidR="00130717" w:rsidRPr="00276E06">
        <w:rPr>
          <w:rFonts w:ascii="Arial" w:hAnsi="Arial" w:cs="Arial"/>
          <w:sz w:val="24"/>
          <w:szCs w:val="24"/>
        </w:rPr>
        <w:t xml:space="preserve">del Estado en el diseño, </w:t>
      </w:r>
      <w:r w:rsidRPr="00276E06">
        <w:rPr>
          <w:rFonts w:ascii="Arial" w:hAnsi="Arial" w:cs="Arial"/>
          <w:sz w:val="24"/>
          <w:szCs w:val="24"/>
        </w:rPr>
        <w:t>instrumentación, ejecución y evaluación de la política estatal</w:t>
      </w:r>
      <w:r w:rsidR="00130717" w:rsidRPr="00276E06">
        <w:rPr>
          <w:rFonts w:ascii="Arial" w:hAnsi="Arial" w:cs="Arial"/>
          <w:sz w:val="24"/>
          <w:szCs w:val="24"/>
        </w:rPr>
        <w:t xml:space="preserve"> de ciencia y tecnología</w:t>
      </w:r>
      <w:r w:rsidRPr="00276E06">
        <w:rPr>
          <w:rFonts w:ascii="Arial" w:hAnsi="Arial" w:cs="Arial"/>
          <w:sz w:val="24"/>
          <w:szCs w:val="24"/>
        </w:rPr>
        <w:t>, en concordancia con la</w:t>
      </w:r>
      <w:r w:rsidR="00130717" w:rsidRPr="00276E06">
        <w:rPr>
          <w:rFonts w:ascii="Arial" w:hAnsi="Arial" w:cs="Arial"/>
          <w:sz w:val="24"/>
          <w:szCs w:val="24"/>
        </w:rPr>
        <w:t xml:space="preserve"> política nacional de ciencia, t</w:t>
      </w:r>
      <w:r w:rsidRPr="00276E06">
        <w:rPr>
          <w:rFonts w:ascii="Arial" w:hAnsi="Arial" w:cs="Arial"/>
          <w:sz w:val="24"/>
          <w:szCs w:val="24"/>
        </w:rPr>
        <w:t>ecnología</w:t>
      </w:r>
      <w:r w:rsidR="00130717" w:rsidRPr="00276E06">
        <w:rPr>
          <w:rFonts w:ascii="Arial" w:hAnsi="Arial" w:cs="Arial"/>
          <w:sz w:val="24"/>
          <w:szCs w:val="24"/>
        </w:rPr>
        <w:t xml:space="preserve"> e innovación</w:t>
      </w:r>
      <w:r w:rsidR="00271655" w:rsidRPr="00276E06">
        <w:rPr>
          <w:rFonts w:ascii="Arial" w:hAnsi="Arial" w:cs="Arial"/>
          <w:sz w:val="24"/>
          <w:szCs w:val="24"/>
        </w:rPr>
        <w:t xml:space="preserve">; </w:t>
      </w:r>
      <w:r w:rsidR="00271655" w:rsidRPr="00276E06">
        <w:rPr>
          <w:rFonts w:ascii="Arial" w:hAnsi="Arial" w:cs="Arial"/>
          <w:sz w:val="24"/>
          <w:szCs w:val="24"/>
        </w:rPr>
        <w:lastRenderedPageBreak/>
        <w:t>apoyar la promoción, programación y coordinación es las actividades científicas y tecnológicas en el Estado de Durango.</w:t>
      </w:r>
    </w:p>
    <w:p w:rsidR="00E9208A" w:rsidRPr="00276E06" w:rsidRDefault="00E9208A" w:rsidP="00E9208A">
      <w:pPr>
        <w:pStyle w:val="Prrafodelista"/>
        <w:numPr>
          <w:ilvl w:val="0"/>
          <w:numId w:val="3"/>
        </w:numPr>
        <w:spacing w:line="360" w:lineRule="auto"/>
        <w:jc w:val="both"/>
        <w:rPr>
          <w:rFonts w:ascii="Arial" w:hAnsi="Arial" w:cs="Arial"/>
          <w:sz w:val="24"/>
          <w:szCs w:val="24"/>
        </w:rPr>
      </w:pPr>
      <w:r w:rsidRPr="00276E06">
        <w:rPr>
          <w:rFonts w:ascii="Arial" w:hAnsi="Arial" w:cs="Arial"/>
          <w:sz w:val="24"/>
          <w:szCs w:val="24"/>
        </w:rPr>
        <w:t>Promover el desarrollo y la actualización permanen</w:t>
      </w:r>
      <w:r w:rsidR="00225299" w:rsidRPr="00276E06">
        <w:rPr>
          <w:rFonts w:ascii="Arial" w:hAnsi="Arial" w:cs="Arial"/>
          <w:sz w:val="24"/>
          <w:szCs w:val="24"/>
        </w:rPr>
        <w:t>te de una infraestructura pertin</w:t>
      </w:r>
      <w:r w:rsidRPr="00276E06">
        <w:rPr>
          <w:rFonts w:ascii="Arial" w:hAnsi="Arial" w:cs="Arial"/>
          <w:sz w:val="24"/>
          <w:szCs w:val="24"/>
        </w:rPr>
        <w:t>ente al desarrollo social del Estado, con la participación del sector privado, de los centros de investigación y del sector público.</w:t>
      </w:r>
    </w:p>
    <w:p w:rsidR="00E9208A" w:rsidRPr="00276E06" w:rsidRDefault="00E9208A" w:rsidP="00E9208A">
      <w:pPr>
        <w:pStyle w:val="Prrafodelista"/>
        <w:numPr>
          <w:ilvl w:val="0"/>
          <w:numId w:val="3"/>
        </w:numPr>
        <w:spacing w:line="360" w:lineRule="auto"/>
        <w:jc w:val="both"/>
        <w:rPr>
          <w:rFonts w:ascii="Arial" w:hAnsi="Arial" w:cs="Arial"/>
          <w:sz w:val="24"/>
          <w:szCs w:val="24"/>
        </w:rPr>
      </w:pPr>
      <w:r w:rsidRPr="00276E06">
        <w:rPr>
          <w:rFonts w:ascii="Arial" w:hAnsi="Arial" w:cs="Arial"/>
          <w:sz w:val="24"/>
          <w:szCs w:val="24"/>
        </w:rPr>
        <w:t>Crear conciencia de que el uso del conocimiento  científico y la aplicación de la tecnología avanzada en relación con los recursos naturales del Estado, permitirán un desarrollo socioeconómico de alto nivel.</w:t>
      </w:r>
    </w:p>
    <w:p w:rsidR="00E9208A" w:rsidRPr="00276E06" w:rsidRDefault="00225299" w:rsidP="00E9208A">
      <w:pPr>
        <w:pStyle w:val="Prrafodelista"/>
        <w:numPr>
          <w:ilvl w:val="0"/>
          <w:numId w:val="3"/>
        </w:numPr>
        <w:spacing w:line="360" w:lineRule="auto"/>
        <w:jc w:val="both"/>
        <w:rPr>
          <w:rFonts w:ascii="Arial" w:hAnsi="Arial" w:cs="Arial"/>
          <w:sz w:val="24"/>
          <w:szCs w:val="24"/>
        </w:rPr>
      </w:pPr>
      <w:r w:rsidRPr="00276E06">
        <w:rPr>
          <w:rFonts w:ascii="Arial" w:hAnsi="Arial" w:cs="Arial"/>
          <w:sz w:val="24"/>
          <w:szCs w:val="24"/>
        </w:rPr>
        <w:t xml:space="preserve">Propiciar la modernización de </w:t>
      </w:r>
      <w:r w:rsidR="00E9208A" w:rsidRPr="00276E06">
        <w:rPr>
          <w:rFonts w:ascii="Arial" w:hAnsi="Arial" w:cs="Arial"/>
          <w:sz w:val="24"/>
          <w:szCs w:val="24"/>
        </w:rPr>
        <w:t xml:space="preserve">la infraestructura </w:t>
      </w:r>
      <w:r w:rsidRPr="00276E06">
        <w:rPr>
          <w:rFonts w:ascii="Arial" w:hAnsi="Arial" w:cs="Arial"/>
          <w:sz w:val="24"/>
          <w:szCs w:val="24"/>
        </w:rPr>
        <w:t xml:space="preserve">científica y tecnológica, </w:t>
      </w:r>
      <w:r w:rsidR="00E9208A" w:rsidRPr="00276E06">
        <w:rPr>
          <w:rFonts w:ascii="Arial" w:hAnsi="Arial" w:cs="Arial"/>
          <w:sz w:val="24"/>
          <w:szCs w:val="24"/>
        </w:rPr>
        <w:t>mediante la innovación tecnológica y la promoción de centros especializados a fin de apoyar la productividad y los servicios para elevar su calidad y su eficiencia, y apoyar una economía basada en el conocimiento pertinente y oportuno.</w:t>
      </w:r>
    </w:p>
    <w:p w:rsidR="002A3BF2" w:rsidRPr="00276E06" w:rsidRDefault="002A3BF2" w:rsidP="002A3BF2">
      <w:pPr>
        <w:pStyle w:val="Prrafodelista"/>
        <w:spacing w:line="360" w:lineRule="auto"/>
        <w:ind w:left="765"/>
        <w:jc w:val="both"/>
        <w:rPr>
          <w:rFonts w:ascii="Arial" w:hAnsi="Arial" w:cs="Arial"/>
          <w:sz w:val="24"/>
          <w:szCs w:val="24"/>
        </w:rPr>
      </w:pPr>
    </w:p>
    <w:p w:rsidR="002A3BF2" w:rsidRDefault="002A3BF2" w:rsidP="002A3BF2">
      <w:pPr>
        <w:pStyle w:val="Prrafodelista"/>
        <w:spacing w:line="360" w:lineRule="auto"/>
        <w:ind w:left="765"/>
        <w:jc w:val="both"/>
        <w:rPr>
          <w:rFonts w:ascii="Arial" w:hAnsi="Arial" w:cs="Arial"/>
          <w:sz w:val="20"/>
          <w:szCs w:val="20"/>
        </w:rPr>
      </w:pPr>
    </w:p>
    <w:p w:rsidR="00B97FCD" w:rsidRPr="00276E06" w:rsidRDefault="002A3BF2" w:rsidP="002A3BF2">
      <w:pPr>
        <w:pStyle w:val="Prrafodelista"/>
        <w:spacing w:line="360" w:lineRule="auto"/>
        <w:ind w:left="0"/>
        <w:jc w:val="both"/>
        <w:rPr>
          <w:rFonts w:ascii="Arial" w:hAnsi="Arial" w:cs="Arial"/>
          <w:sz w:val="24"/>
          <w:szCs w:val="24"/>
        </w:rPr>
      </w:pPr>
      <w:r w:rsidRPr="00276E06">
        <w:rPr>
          <w:rFonts w:ascii="Arial" w:hAnsi="Arial" w:cs="Arial"/>
          <w:sz w:val="24"/>
          <w:szCs w:val="24"/>
        </w:rPr>
        <w:t xml:space="preserve">El Consejo de Ciencia es </w:t>
      </w:r>
      <w:r w:rsidR="00AF47EB" w:rsidRPr="00276E06">
        <w:rPr>
          <w:rFonts w:ascii="Arial" w:hAnsi="Arial" w:cs="Arial"/>
          <w:sz w:val="24"/>
          <w:szCs w:val="24"/>
        </w:rPr>
        <w:t>un</w:t>
      </w:r>
      <w:r w:rsidRPr="00276E06">
        <w:rPr>
          <w:rFonts w:ascii="Arial" w:hAnsi="Arial" w:cs="Arial"/>
          <w:sz w:val="24"/>
          <w:szCs w:val="24"/>
        </w:rPr>
        <w:t xml:space="preserve"> organismo descentralizado de gobierno constituido como  persona moral con fines no lucrativos, está obligado a enterar  a la Secretaria de Administración Tributaria las retenciones del Impuesto sobre la Renta</w:t>
      </w:r>
      <w:r w:rsidR="005C693F" w:rsidRPr="00276E06">
        <w:rPr>
          <w:rFonts w:ascii="Arial" w:hAnsi="Arial" w:cs="Arial"/>
          <w:sz w:val="24"/>
          <w:szCs w:val="24"/>
        </w:rPr>
        <w:t xml:space="preserve"> (artículo 102 de la Ley del ISR) </w:t>
      </w:r>
      <w:r w:rsidRPr="00276E06">
        <w:rPr>
          <w:rFonts w:ascii="Arial" w:hAnsi="Arial" w:cs="Arial"/>
          <w:sz w:val="24"/>
          <w:szCs w:val="24"/>
        </w:rPr>
        <w:t xml:space="preserve"> que efectúa a sus trabajadores</w:t>
      </w:r>
      <w:r w:rsidR="005C693F" w:rsidRPr="00276E06">
        <w:rPr>
          <w:rFonts w:ascii="Arial" w:hAnsi="Arial" w:cs="Arial"/>
          <w:sz w:val="24"/>
          <w:szCs w:val="24"/>
        </w:rPr>
        <w:t xml:space="preserve"> y a exigir que la documentación comprobatoria con motivo de los pagos que se realicen a terceros reúnan los requisitos fiscales</w:t>
      </w:r>
      <w:r w:rsidR="00B97FCD" w:rsidRPr="00276E06">
        <w:rPr>
          <w:rFonts w:ascii="Arial" w:hAnsi="Arial" w:cs="Arial"/>
          <w:sz w:val="24"/>
          <w:szCs w:val="24"/>
        </w:rPr>
        <w:t>, así como presentar las declaraciones informativas mensuales y anuales que correspondan; es</w:t>
      </w:r>
      <w:r w:rsidR="005C693F" w:rsidRPr="00276E06">
        <w:rPr>
          <w:rFonts w:ascii="Arial" w:hAnsi="Arial" w:cs="Arial"/>
          <w:sz w:val="24"/>
          <w:szCs w:val="24"/>
        </w:rPr>
        <w:t>tará exento de toda clase de contribuciones</w:t>
      </w:r>
      <w:r w:rsidR="002C5F9D" w:rsidRPr="00276E06">
        <w:rPr>
          <w:rFonts w:ascii="Arial" w:hAnsi="Arial" w:cs="Arial"/>
          <w:sz w:val="24"/>
          <w:szCs w:val="24"/>
        </w:rPr>
        <w:t>, impuestos y derechos fiscales de carácter estatal</w:t>
      </w:r>
      <w:r w:rsidR="00B97FCD" w:rsidRPr="00276E06">
        <w:rPr>
          <w:rFonts w:ascii="Arial" w:hAnsi="Arial" w:cs="Arial"/>
          <w:sz w:val="24"/>
          <w:szCs w:val="24"/>
        </w:rPr>
        <w:t xml:space="preserve"> y municipal.</w:t>
      </w:r>
    </w:p>
    <w:p w:rsidR="005C693F" w:rsidRDefault="002A3BF2" w:rsidP="002A3BF2">
      <w:pPr>
        <w:pStyle w:val="Prrafodelista"/>
        <w:spacing w:line="360" w:lineRule="auto"/>
        <w:ind w:left="0"/>
        <w:jc w:val="both"/>
        <w:rPr>
          <w:rFonts w:ascii="Arial" w:hAnsi="Arial" w:cs="Arial"/>
          <w:sz w:val="20"/>
          <w:szCs w:val="20"/>
        </w:rPr>
      </w:pPr>
      <w:r>
        <w:rPr>
          <w:rFonts w:ascii="Arial" w:hAnsi="Arial" w:cs="Arial"/>
          <w:sz w:val="20"/>
          <w:szCs w:val="20"/>
        </w:rPr>
        <w:t xml:space="preserve"> </w:t>
      </w:r>
    </w:p>
    <w:p w:rsidR="002A3BF2" w:rsidRPr="00276E06" w:rsidRDefault="002A3BF2" w:rsidP="002A3BF2">
      <w:pPr>
        <w:pStyle w:val="Prrafodelista"/>
        <w:spacing w:line="360" w:lineRule="auto"/>
        <w:ind w:left="0"/>
        <w:jc w:val="both"/>
        <w:rPr>
          <w:rFonts w:ascii="Arial" w:hAnsi="Arial" w:cs="Arial"/>
          <w:sz w:val="24"/>
          <w:szCs w:val="24"/>
        </w:rPr>
      </w:pPr>
      <w:r w:rsidRPr="00276E06">
        <w:rPr>
          <w:rFonts w:ascii="Arial" w:hAnsi="Arial" w:cs="Arial"/>
          <w:sz w:val="24"/>
          <w:szCs w:val="24"/>
        </w:rPr>
        <w:t>Así mismo con la finalidad de proteger a sus empleados</w:t>
      </w:r>
      <w:r w:rsidR="007F0132" w:rsidRPr="00276E06">
        <w:rPr>
          <w:rFonts w:ascii="Arial" w:hAnsi="Arial" w:cs="Arial"/>
          <w:sz w:val="24"/>
          <w:szCs w:val="24"/>
        </w:rPr>
        <w:t xml:space="preserve"> y brindar seguridad social, retiene y paga las aportaciones de seguridad social a que tiene</w:t>
      </w:r>
      <w:r w:rsidR="001C6AC0">
        <w:rPr>
          <w:rFonts w:ascii="Arial" w:hAnsi="Arial" w:cs="Arial"/>
          <w:sz w:val="24"/>
          <w:szCs w:val="24"/>
        </w:rPr>
        <w:t>n</w:t>
      </w:r>
      <w:r w:rsidR="007F0132" w:rsidRPr="00276E06">
        <w:rPr>
          <w:rFonts w:ascii="Arial" w:hAnsi="Arial" w:cs="Arial"/>
          <w:sz w:val="24"/>
          <w:szCs w:val="24"/>
        </w:rPr>
        <w:t xml:space="preserve"> </w:t>
      </w:r>
      <w:r w:rsidR="00AF47EB" w:rsidRPr="00276E06">
        <w:rPr>
          <w:rFonts w:ascii="Arial" w:hAnsi="Arial" w:cs="Arial"/>
          <w:sz w:val="24"/>
          <w:szCs w:val="24"/>
        </w:rPr>
        <w:t>derecho al Instituto</w:t>
      </w:r>
      <w:r w:rsidR="00636116" w:rsidRPr="00276E06">
        <w:rPr>
          <w:rFonts w:ascii="Arial" w:hAnsi="Arial" w:cs="Arial"/>
          <w:sz w:val="24"/>
          <w:szCs w:val="24"/>
        </w:rPr>
        <w:t xml:space="preserve"> de Seguridad y Servicios Sociales de los Trabajadores del Estado.</w:t>
      </w:r>
    </w:p>
    <w:p w:rsidR="00917279" w:rsidRPr="00276E06" w:rsidRDefault="00917279" w:rsidP="002A3BF2">
      <w:pPr>
        <w:pStyle w:val="Prrafodelista"/>
        <w:spacing w:line="360" w:lineRule="auto"/>
        <w:ind w:left="0"/>
        <w:jc w:val="both"/>
        <w:rPr>
          <w:rFonts w:ascii="Arial" w:hAnsi="Arial" w:cs="Arial"/>
          <w:sz w:val="24"/>
          <w:szCs w:val="24"/>
        </w:rPr>
      </w:pPr>
    </w:p>
    <w:p w:rsidR="00EF1258" w:rsidRPr="00276E06" w:rsidRDefault="00EF1258" w:rsidP="002A3BF2">
      <w:pPr>
        <w:pStyle w:val="Prrafodelista"/>
        <w:spacing w:line="360" w:lineRule="auto"/>
        <w:ind w:left="0"/>
        <w:jc w:val="both"/>
        <w:rPr>
          <w:rFonts w:ascii="Arial" w:hAnsi="Arial" w:cs="Arial"/>
          <w:b/>
          <w:sz w:val="24"/>
          <w:szCs w:val="24"/>
        </w:rPr>
      </w:pPr>
    </w:p>
    <w:p w:rsidR="002B63AC" w:rsidRPr="00276E06" w:rsidRDefault="002B63AC" w:rsidP="002A3BF2">
      <w:pPr>
        <w:pStyle w:val="Prrafodelista"/>
        <w:spacing w:line="360" w:lineRule="auto"/>
        <w:ind w:left="0"/>
        <w:jc w:val="both"/>
        <w:rPr>
          <w:rFonts w:ascii="Arial" w:hAnsi="Arial" w:cs="Arial"/>
          <w:b/>
          <w:sz w:val="24"/>
          <w:szCs w:val="24"/>
        </w:rPr>
      </w:pPr>
      <w:r w:rsidRPr="00276E06">
        <w:rPr>
          <w:rFonts w:ascii="Arial" w:hAnsi="Arial" w:cs="Arial"/>
          <w:b/>
          <w:sz w:val="24"/>
          <w:szCs w:val="24"/>
        </w:rPr>
        <w:t xml:space="preserve">Organigrama </w:t>
      </w:r>
    </w:p>
    <w:p w:rsidR="00F975DC" w:rsidRPr="00276E06" w:rsidRDefault="00F975DC" w:rsidP="002A3BF2">
      <w:pPr>
        <w:pStyle w:val="Prrafodelista"/>
        <w:spacing w:line="360" w:lineRule="auto"/>
        <w:ind w:left="0"/>
        <w:jc w:val="both"/>
        <w:rPr>
          <w:rFonts w:ascii="Arial" w:hAnsi="Arial" w:cs="Arial"/>
          <w:sz w:val="24"/>
          <w:szCs w:val="24"/>
        </w:rPr>
      </w:pPr>
      <w:r w:rsidRPr="00276E06">
        <w:rPr>
          <w:rFonts w:ascii="Arial" w:hAnsi="Arial" w:cs="Arial"/>
          <w:sz w:val="24"/>
          <w:szCs w:val="24"/>
        </w:rPr>
        <w:t xml:space="preserve">El Consejo de Ciencia está organizado </w:t>
      </w:r>
      <w:r w:rsidR="00B30D24" w:rsidRPr="00276E06">
        <w:rPr>
          <w:rFonts w:ascii="Arial" w:hAnsi="Arial" w:cs="Arial"/>
          <w:sz w:val="24"/>
          <w:szCs w:val="24"/>
        </w:rPr>
        <w:t>de manera general</w:t>
      </w:r>
      <w:r w:rsidRPr="00276E06">
        <w:rPr>
          <w:rFonts w:ascii="Arial" w:hAnsi="Arial" w:cs="Arial"/>
          <w:sz w:val="24"/>
          <w:szCs w:val="24"/>
        </w:rPr>
        <w:t xml:space="preserve"> </w:t>
      </w:r>
      <w:r w:rsidR="00FE659B" w:rsidRPr="00276E06">
        <w:rPr>
          <w:rFonts w:ascii="Arial" w:hAnsi="Arial" w:cs="Arial"/>
          <w:sz w:val="24"/>
          <w:szCs w:val="24"/>
        </w:rPr>
        <w:t>e</w:t>
      </w:r>
      <w:r w:rsidRPr="00276E06">
        <w:rPr>
          <w:rFonts w:ascii="Arial" w:hAnsi="Arial" w:cs="Arial"/>
          <w:sz w:val="24"/>
          <w:szCs w:val="24"/>
        </w:rPr>
        <w:t xml:space="preserve">n </w:t>
      </w:r>
      <w:r w:rsidR="00B30D24" w:rsidRPr="00276E06">
        <w:rPr>
          <w:rFonts w:ascii="Arial" w:hAnsi="Arial" w:cs="Arial"/>
          <w:sz w:val="24"/>
          <w:szCs w:val="24"/>
        </w:rPr>
        <w:t xml:space="preserve">4 </w:t>
      </w:r>
      <w:r w:rsidRPr="00276E06">
        <w:rPr>
          <w:rFonts w:ascii="Arial" w:hAnsi="Arial" w:cs="Arial"/>
          <w:sz w:val="24"/>
          <w:szCs w:val="24"/>
        </w:rPr>
        <w:t xml:space="preserve">direcciones, </w:t>
      </w:r>
      <w:r w:rsidR="00B30D24" w:rsidRPr="00276E06">
        <w:rPr>
          <w:rFonts w:ascii="Arial" w:hAnsi="Arial" w:cs="Arial"/>
          <w:sz w:val="24"/>
          <w:szCs w:val="24"/>
        </w:rPr>
        <w:t>l</w:t>
      </w:r>
      <w:r w:rsidRPr="00276E06">
        <w:rPr>
          <w:rFonts w:ascii="Arial" w:hAnsi="Arial" w:cs="Arial"/>
          <w:sz w:val="24"/>
          <w:szCs w:val="24"/>
        </w:rPr>
        <w:t xml:space="preserve">a Dirección General, </w:t>
      </w:r>
      <w:r w:rsidR="00B30D24" w:rsidRPr="00276E06">
        <w:rPr>
          <w:rFonts w:ascii="Arial" w:hAnsi="Arial" w:cs="Arial"/>
          <w:sz w:val="24"/>
          <w:szCs w:val="24"/>
        </w:rPr>
        <w:t xml:space="preserve">la Dirección Técnica, </w:t>
      </w:r>
      <w:r w:rsidRPr="00276E06">
        <w:rPr>
          <w:rFonts w:ascii="Arial" w:hAnsi="Arial" w:cs="Arial"/>
          <w:sz w:val="24"/>
          <w:szCs w:val="24"/>
        </w:rPr>
        <w:t xml:space="preserve">la Dirección de Administración y </w:t>
      </w:r>
      <w:r w:rsidRPr="00276E06">
        <w:rPr>
          <w:rFonts w:ascii="Arial" w:hAnsi="Arial" w:cs="Arial"/>
          <w:sz w:val="24"/>
          <w:szCs w:val="24"/>
        </w:rPr>
        <w:lastRenderedPageBreak/>
        <w:t>Planeación y la Dirección Regional Laguna</w:t>
      </w:r>
      <w:r w:rsidR="00FE659B" w:rsidRPr="00276E06">
        <w:rPr>
          <w:rFonts w:ascii="Arial" w:hAnsi="Arial" w:cs="Arial"/>
          <w:sz w:val="24"/>
          <w:szCs w:val="24"/>
        </w:rPr>
        <w:t xml:space="preserve">, </w:t>
      </w:r>
      <w:r w:rsidRPr="00276E06">
        <w:rPr>
          <w:rFonts w:ascii="Arial" w:hAnsi="Arial" w:cs="Arial"/>
          <w:sz w:val="24"/>
          <w:szCs w:val="24"/>
        </w:rPr>
        <w:t xml:space="preserve"> y</w:t>
      </w:r>
      <w:r w:rsidR="00FE659B" w:rsidRPr="00276E06">
        <w:rPr>
          <w:rFonts w:ascii="Arial" w:hAnsi="Arial" w:cs="Arial"/>
          <w:sz w:val="24"/>
          <w:szCs w:val="24"/>
        </w:rPr>
        <w:t xml:space="preserve"> a su vez estas direcciones</w:t>
      </w:r>
      <w:r w:rsidR="00B30D24" w:rsidRPr="00276E06">
        <w:rPr>
          <w:rFonts w:ascii="Arial" w:hAnsi="Arial" w:cs="Arial"/>
          <w:sz w:val="24"/>
          <w:szCs w:val="24"/>
        </w:rPr>
        <w:t xml:space="preserve"> se </w:t>
      </w:r>
      <w:r w:rsidR="00FE659B" w:rsidRPr="00276E06">
        <w:rPr>
          <w:rFonts w:ascii="Arial" w:hAnsi="Arial" w:cs="Arial"/>
          <w:sz w:val="24"/>
          <w:szCs w:val="24"/>
        </w:rPr>
        <w:t xml:space="preserve"> integran </w:t>
      </w:r>
      <w:r w:rsidR="00B30D24" w:rsidRPr="00276E06">
        <w:rPr>
          <w:rFonts w:ascii="Arial" w:hAnsi="Arial" w:cs="Arial"/>
          <w:sz w:val="24"/>
          <w:szCs w:val="24"/>
        </w:rPr>
        <w:t>por</w:t>
      </w:r>
      <w:r w:rsidRPr="00276E06">
        <w:rPr>
          <w:rFonts w:ascii="Arial" w:hAnsi="Arial" w:cs="Arial"/>
          <w:sz w:val="24"/>
          <w:szCs w:val="24"/>
        </w:rPr>
        <w:t xml:space="preserve">  </w:t>
      </w:r>
      <w:r w:rsidR="008920DF">
        <w:rPr>
          <w:rFonts w:ascii="Arial" w:hAnsi="Arial" w:cs="Arial"/>
          <w:sz w:val="24"/>
          <w:szCs w:val="24"/>
        </w:rPr>
        <w:t>6 departamentos principales.</w:t>
      </w:r>
    </w:p>
    <w:p w:rsidR="00A92C66" w:rsidRDefault="00A92C66" w:rsidP="002A3BF2">
      <w:pPr>
        <w:pStyle w:val="Prrafodelista"/>
        <w:spacing w:line="360" w:lineRule="auto"/>
        <w:ind w:left="0"/>
        <w:jc w:val="both"/>
        <w:rPr>
          <w:rFonts w:ascii="Arial" w:hAnsi="Arial" w:cs="Arial"/>
          <w:sz w:val="20"/>
          <w:szCs w:val="20"/>
        </w:rPr>
      </w:pPr>
    </w:p>
    <w:p w:rsidR="008920DF" w:rsidRDefault="008920DF" w:rsidP="002A3BF2">
      <w:pPr>
        <w:pStyle w:val="Prrafodelista"/>
        <w:spacing w:line="360" w:lineRule="auto"/>
        <w:ind w:left="0"/>
        <w:jc w:val="both"/>
        <w:rPr>
          <w:rFonts w:ascii="Arial" w:hAnsi="Arial" w:cs="Arial"/>
          <w:sz w:val="20"/>
          <w:szCs w:val="20"/>
        </w:rPr>
      </w:pPr>
    </w:p>
    <w:p w:rsidR="008920DF" w:rsidRDefault="008920DF" w:rsidP="002A3BF2">
      <w:pPr>
        <w:pStyle w:val="Prrafodelista"/>
        <w:spacing w:line="360" w:lineRule="auto"/>
        <w:ind w:left="0"/>
        <w:jc w:val="both"/>
        <w:rPr>
          <w:rFonts w:ascii="Arial" w:hAnsi="Arial" w:cs="Arial"/>
          <w:sz w:val="20"/>
          <w:szCs w:val="20"/>
        </w:rPr>
      </w:pPr>
    </w:p>
    <w:p w:rsidR="008920DF" w:rsidRDefault="008920DF" w:rsidP="002A3BF2">
      <w:pPr>
        <w:pStyle w:val="Prrafodelista"/>
        <w:spacing w:line="360" w:lineRule="auto"/>
        <w:ind w:left="0"/>
        <w:jc w:val="both"/>
        <w:rPr>
          <w:rFonts w:ascii="Arial" w:hAnsi="Arial" w:cs="Arial"/>
          <w:sz w:val="20"/>
          <w:szCs w:val="20"/>
        </w:rPr>
      </w:pPr>
    </w:p>
    <w:p w:rsidR="008920DF" w:rsidRDefault="008920DF" w:rsidP="002A3BF2">
      <w:pPr>
        <w:pStyle w:val="Prrafodelista"/>
        <w:spacing w:line="360" w:lineRule="auto"/>
        <w:ind w:left="0"/>
        <w:jc w:val="both"/>
        <w:rPr>
          <w:rFonts w:ascii="Arial" w:hAnsi="Arial" w:cs="Arial"/>
          <w:sz w:val="20"/>
          <w:szCs w:val="20"/>
        </w:rPr>
      </w:pPr>
    </w:p>
    <w:p w:rsidR="00A92C66" w:rsidRDefault="00A92C66" w:rsidP="002A3BF2">
      <w:pPr>
        <w:pStyle w:val="Prrafodelista"/>
        <w:spacing w:line="360" w:lineRule="auto"/>
        <w:ind w:left="0"/>
        <w:jc w:val="both"/>
        <w:rPr>
          <w:rFonts w:ascii="Arial" w:hAnsi="Arial" w:cs="Arial"/>
          <w:sz w:val="20"/>
          <w:szCs w:val="20"/>
        </w:rPr>
      </w:pPr>
    </w:p>
    <w:p w:rsidR="008920DF" w:rsidRDefault="008920DF" w:rsidP="002A3BF2">
      <w:pPr>
        <w:pStyle w:val="Prrafodelista"/>
        <w:spacing w:line="360" w:lineRule="auto"/>
        <w:ind w:left="0"/>
        <w:jc w:val="both"/>
        <w:rPr>
          <w:rFonts w:ascii="Arial" w:hAnsi="Arial" w:cs="Arial"/>
          <w:sz w:val="20"/>
          <w:szCs w:val="20"/>
        </w:rPr>
      </w:pPr>
      <w:r>
        <w:rPr>
          <w:rFonts w:ascii="Arial" w:hAnsi="Arial" w:cs="Arial"/>
          <w:noProof/>
          <w:sz w:val="20"/>
          <w:szCs w:val="20"/>
        </w:rPr>
        <w:drawing>
          <wp:inline distT="0" distB="0" distL="0" distR="0">
            <wp:extent cx="5886450" cy="5734050"/>
            <wp:effectExtent l="0" t="0" r="0" b="0"/>
            <wp:docPr id="1" name="Imagen 1" descr="C:\Users\Nomina\Desktop\SANDRA  2019\ORGANIGRAMA\Estructura 24 de mayo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mina\Desktop\SANDRA  2019\ORGANIGRAMA\Estructura 24 de mayo 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9512" cy="5746774"/>
                    </a:xfrm>
                    <a:prstGeom prst="rect">
                      <a:avLst/>
                    </a:prstGeom>
                    <a:noFill/>
                    <a:ln>
                      <a:noFill/>
                    </a:ln>
                  </pic:spPr>
                </pic:pic>
              </a:graphicData>
            </a:graphic>
          </wp:inline>
        </w:drawing>
      </w:r>
    </w:p>
    <w:p w:rsidR="008920DF" w:rsidRDefault="008920DF" w:rsidP="002A3BF2">
      <w:pPr>
        <w:pStyle w:val="Prrafodelista"/>
        <w:spacing w:line="360" w:lineRule="auto"/>
        <w:ind w:left="0"/>
        <w:jc w:val="both"/>
        <w:rPr>
          <w:rFonts w:ascii="Arial" w:hAnsi="Arial" w:cs="Arial"/>
          <w:sz w:val="20"/>
          <w:szCs w:val="20"/>
        </w:rPr>
      </w:pPr>
    </w:p>
    <w:p w:rsidR="008920DF" w:rsidRDefault="008920DF" w:rsidP="002A3BF2">
      <w:pPr>
        <w:pStyle w:val="Prrafodelista"/>
        <w:spacing w:line="360" w:lineRule="auto"/>
        <w:ind w:left="0"/>
        <w:jc w:val="both"/>
        <w:rPr>
          <w:rFonts w:ascii="Arial" w:hAnsi="Arial" w:cs="Arial"/>
          <w:sz w:val="20"/>
          <w:szCs w:val="20"/>
        </w:rPr>
      </w:pPr>
    </w:p>
    <w:p w:rsidR="008920DF" w:rsidRDefault="008920DF" w:rsidP="002A3BF2">
      <w:pPr>
        <w:pStyle w:val="Prrafodelista"/>
        <w:spacing w:line="360" w:lineRule="auto"/>
        <w:ind w:left="0"/>
        <w:jc w:val="both"/>
        <w:rPr>
          <w:rFonts w:ascii="Arial" w:hAnsi="Arial" w:cs="Arial"/>
          <w:sz w:val="20"/>
          <w:szCs w:val="20"/>
        </w:rPr>
      </w:pPr>
    </w:p>
    <w:p w:rsidR="002B63AC" w:rsidRPr="00276E06" w:rsidRDefault="002B63AC" w:rsidP="002A3BF2">
      <w:pPr>
        <w:pStyle w:val="Prrafodelista"/>
        <w:spacing w:line="360" w:lineRule="auto"/>
        <w:ind w:left="0"/>
        <w:jc w:val="both"/>
        <w:rPr>
          <w:rFonts w:ascii="Arial" w:hAnsi="Arial" w:cs="Arial"/>
          <w:sz w:val="24"/>
          <w:szCs w:val="24"/>
        </w:rPr>
      </w:pPr>
      <w:r w:rsidRPr="00276E06">
        <w:rPr>
          <w:rFonts w:ascii="Arial" w:hAnsi="Arial" w:cs="Arial"/>
          <w:b/>
          <w:sz w:val="24"/>
          <w:szCs w:val="24"/>
        </w:rPr>
        <w:lastRenderedPageBreak/>
        <w:t>Bases de Preparación de los Estados Financieros</w:t>
      </w:r>
    </w:p>
    <w:p w:rsidR="00EF1258" w:rsidRPr="00276E06" w:rsidRDefault="00EF1258" w:rsidP="002A3BF2">
      <w:pPr>
        <w:pStyle w:val="Prrafodelista"/>
        <w:spacing w:line="360" w:lineRule="auto"/>
        <w:ind w:left="0"/>
        <w:jc w:val="both"/>
        <w:rPr>
          <w:rFonts w:ascii="Arial" w:hAnsi="Arial" w:cs="Arial"/>
          <w:b/>
          <w:sz w:val="24"/>
          <w:szCs w:val="24"/>
        </w:rPr>
      </w:pPr>
    </w:p>
    <w:p w:rsidR="002B63AC" w:rsidRPr="00276E06" w:rsidRDefault="00617F1F" w:rsidP="00617F1F">
      <w:pPr>
        <w:pStyle w:val="Prrafodelista"/>
        <w:numPr>
          <w:ilvl w:val="0"/>
          <w:numId w:val="6"/>
        </w:numPr>
        <w:spacing w:line="360" w:lineRule="auto"/>
        <w:jc w:val="both"/>
        <w:rPr>
          <w:rFonts w:ascii="Arial" w:hAnsi="Arial" w:cs="Arial"/>
          <w:sz w:val="24"/>
          <w:szCs w:val="24"/>
        </w:rPr>
      </w:pPr>
      <w:r w:rsidRPr="00276E06">
        <w:rPr>
          <w:rFonts w:ascii="Arial" w:hAnsi="Arial" w:cs="Arial"/>
          <w:sz w:val="24"/>
          <w:szCs w:val="24"/>
        </w:rPr>
        <w:t>Los Estados Financieros del Consejo de Ciencia y Tecnología del Estado de Durango se han elaborado observando las normas emitidas por el Consejo Nacional de Armonización Contable en el Manual e Contabilidad y demás disposiciones legales aplicables.</w:t>
      </w:r>
    </w:p>
    <w:p w:rsidR="00617F1F" w:rsidRPr="00276E06" w:rsidRDefault="00617F1F" w:rsidP="00617F1F">
      <w:pPr>
        <w:pStyle w:val="Prrafodelista"/>
        <w:numPr>
          <w:ilvl w:val="0"/>
          <w:numId w:val="6"/>
        </w:numPr>
        <w:spacing w:line="360" w:lineRule="auto"/>
        <w:jc w:val="both"/>
        <w:rPr>
          <w:rFonts w:ascii="Arial" w:hAnsi="Arial" w:cs="Arial"/>
          <w:sz w:val="24"/>
          <w:szCs w:val="24"/>
        </w:rPr>
      </w:pPr>
      <w:r w:rsidRPr="00276E06">
        <w:rPr>
          <w:rFonts w:ascii="Arial" w:hAnsi="Arial" w:cs="Arial"/>
          <w:sz w:val="24"/>
          <w:szCs w:val="24"/>
        </w:rPr>
        <w:t xml:space="preserve">El reconocimiento, valuación y revaluación, se realizó considerando que todos los eventos que afecten económicamente al ente público deben ser cuantificados en términos monetarios </w:t>
      </w:r>
      <w:r w:rsidR="00AE193E" w:rsidRPr="00276E06">
        <w:rPr>
          <w:rFonts w:ascii="Arial" w:hAnsi="Arial" w:cs="Arial"/>
          <w:sz w:val="24"/>
          <w:szCs w:val="24"/>
        </w:rPr>
        <w:t>y se registraron al valor estimado más objetivo en moneda nacional.</w:t>
      </w:r>
    </w:p>
    <w:p w:rsidR="00AE193E" w:rsidRPr="00276E06" w:rsidRDefault="00AE193E" w:rsidP="00617F1F">
      <w:pPr>
        <w:pStyle w:val="Prrafodelista"/>
        <w:numPr>
          <w:ilvl w:val="0"/>
          <w:numId w:val="6"/>
        </w:numPr>
        <w:spacing w:line="360" w:lineRule="auto"/>
        <w:jc w:val="both"/>
        <w:rPr>
          <w:rFonts w:ascii="Arial" w:hAnsi="Arial" w:cs="Arial"/>
          <w:sz w:val="24"/>
          <w:szCs w:val="24"/>
        </w:rPr>
      </w:pPr>
      <w:r w:rsidRPr="00276E06">
        <w:rPr>
          <w:rFonts w:ascii="Arial" w:hAnsi="Arial" w:cs="Arial"/>
          <w:sz w:val="24"/>
          <w:szCs w:val="24"/>
        </w:rPr>
        <w:t>Los Estados Financieros del Consejo fueron preparados en apego a los Postulados Básicos de Contabilidad Gubernamental emitidos por el Consejo Nacional de Armonización Contable.</w:t>
      </w:r>
    </w:p>
    <w:p w:rsidR="00AE193E" w:rsidRPr="00276E06" w:rsidRDefault="00AE193E" w:rsidP="00AE193E">
      <w:pPr>
        <w:pStyle w:val="Prrafodelista"/>
        <w:spacing w:line="360" w:lineRule="auto"/>
        <w:ind w:hanging="720"/>
        <w:jc w:val="both"/>
        <w:rPr>
          <w:rFonts w:ascii="Arial" w:hAnsi="Arial" w:cs="Arial"/>
          <w:sz w:val="24"/>
          <w:szCs w:val="24"/>
        </w:rPr>
      </w:pPr>
    </w:p>
    <w:p w:rsidR="00AE193E" w:rsidRPr="00276E06" w:rsidRDefault="00377973" w:rsidP="00AE193E">
      <w:pPr>
        <w:pStyle w:val="Prrafodelista"/>
        <w:spacing w:line="360" w:lineRule="auto"/>
        <w:ind w:hanging="720"/>
        <w:jc w:val="both"/>
        <w:rPr>
          <w:rFonts w:ascii="Arial" w:hAnsi="Arial" w:cs="Arial"/>
          <w:b/>
          <w:sz w:val="24"/>
          <w:szCs w:val="24"/>
        </w:rPr>
      </w:pPr>
      <w:r w:rsidRPr="00276E06">
        <w:rPr>
          <w:rFonts w:ascii="Arial" w:hAnsi="Arial" w:cs="Arial"/>
          <w:b/>
          <w:sz w:val="24"/>
          <w:szCs w:val="24"/>
        </w:rPr>
        <w:t>Políticas</w:t>
      </w:r>
      <w:r w:rsidR="00AE193E" w:rsidRPr="00276E06">
        <w:rPr>
          <w:rFonts w:ascii="Arial" w:hAnsi="Arial" w:cs="Arial"/>
          <w:b/>
          <w:sz w:val="24"/>
          <w:szCs w:val="24"/>
        </w:rPr>
        <w:t xml:space="preserve"> de Contabilidad significativas</w:t>
      </w:r>
    </w:p>
    <w:p w:rsidR="00EF1258" w:rsidRPr="00276E06" w:rsidRDefault="00EF1258" w:rsidP="00AE193E">
      <w:pPr>
        <w:pStyle w:val="Prrafodelista"/>
        <w:spacing w:line="360" w:lineRule="auto"/>
        <w:ind w:hanging="720"/>
        <w:jc w:val="both"/>
        <w:rPr>
          <w:rFonts w:ascii="Arial" w:hAnsi="Arial" w:cs="Arial"/>
          <w:b/>
          <w:sz w:val="24"/>
          <w:szCs w:val="24"/>
        </w:rPr>
      </w:pPr>
    </w:p>
    <w:p w:rsidR="00AE193E" w:rsidRPr="00276E06" w:rsidRDefault="00AE193E" w:rsidP="00AE193E">
      <w:pPr>
        <w:pStyle w:val="Prrafodelista"/>
        <w:spacing w:line="360" w:lineRule="auto"/>
        <w:ind w:hanging="720"/>
        <w:jc w:val="both"/>
        <w:rPr>
          <w:rFonts w:ascii="Arial" w:hAnsi="Arial" w:cs="Arial"/>
          <w:b/>
          <w:sz w:val="24"/>
          <w:szCs w:val="24"/>
        </w:rPr>
      </w:pPr>
      <w:r w:rsidRPr="00276E06">
        <w:rPr>
          <w:rFonts w:ascii="Arial" w:hAnsi="Arial" w:cs="Arial"/>
          <w:b/>
          <w:sz w:val="24"/>
          <w:szCs w:val="24"/>
        </w:rPr>
        <w:t>Actualización</w:t>
      </w:r>
    </w:p>
    <w:p w:rsidR="00EF1258" w:rsidRPr="00276E06" w:rsidRDefault="00EF1258" w:rsidP="00AE193E">
      <w:pPr>
        <w:pStyle w:val="Prrafodelista"/>
        <w:spacing w:line="360" w:lineRule="auto"/>
        <w:ind w:hanging="720"/>
        <w:jc w:val="both"/>
        <w:rPr>
          <w:rFonts w:ascii="Arial" w:hAnsi="Arial" w:cs="Arial"/>
          <w:b/>
          <w:sz w:val="24"/>
          <w:szCs w:val="24"/>
        </w:rPr>
      </w:pPr>
    </w:p>
    <w:p w:rsidR="00AE193E" w:rsidRPr="00276E06" w:rsidRDefault="00EF1258" w:rsidP="00EF1258">
      <w:pPr>
        <w:pStyle w:val="Prrafodelista"/>
        <w:spacing w:line="360" w:lineRule="auto"/>
        <w:ind w:left="0" w:hanging="720"/>
        <w:jc w:val="both"/>
        <w:rPr>
          <w:rFonts w:ascii="Arial" w:hAnsi="Arial" w:cs="Arial"/>
          <w:sz w:val="24"/>
          <w:szCs w:val="24"/>
        </w:rPr>
      </w:pPr>
      <w:r w:rsidRPr="00276E06">
        <w:rPr>
          <w:rFonts w:ascii="Arial" w:hAnsi="Arial" w:cs="Arial"/>
          <w:sz w:val="24"/>
          <w:szCs w:val="24"/>
        </w:rPr>
        <w:tab/>
      </w:r>
      <w:r w:rsidR="00AE193E" w:rsidRPr="00276E06">
        <w:rPr>
          <w:rFonts w:ascii="Arial" w:hAnsi="Arial" w:cs="Arial"/>
          <w:sz w:val="24"/>
          <w:szCs w:val="24"/>
        </w:rPr>
        <w:t xml:space="preserve">En los </w:t>
      </w:r>
      <w:r w:rsidR="000C3202" w:rsidRPr="00276E06">
        <w:rPr>
          <w:rFonts w:ascii="Arial" w:hAnsi="Arial" w:cs="Arial"/>
          <w:sz w:val="24"/>
          <w:szCs w:val="24"/>
        </w:rPr>
        <w:t xml:space="preserve">últimos años no se han aplicado factores de actualización; sin embargo para efectos de </w:t>
      </w:r>
      <w:r w:rsidRPr="00276E06">
        <w:rPr>
          <w:rFonts w:ascii="Arial" w:hAnsi="Arial" w:cs="Arial"/>
          <w:sz w:val="24"/>
          <w:szCs w:val="24"/>
        </w:rPr>
        <w:t>las responsabilidades derivadas por la por la pérdida o destrucción de activos físicos, cuando el  valor histórico en libros sea diferente al costo de recuperación se registra como un resultado de ingreso o gasto según corresponda.</w:t>
      </w:r>
    </w:p>
    <w:p w:rsidR="00EF1258" w:rsidRPr="00276E06" w:rsidRDefault="00EF1258" w:rsidP="00EF1258">
      <w:pPr>
        <w:pStyle w:val="Prrafodelista"/>
        <w:spacing w:line="360" w:lineRule="auto"/>
        <w:ind w:left="0" w:hanging="720"/>
        <w:jc w:val="both"/>
        <w:rPr>
          <w:rFonts w:ascii="Arial" w:hAnsi="Arial" w:cs="Arial"/>
          <w:sz w:val="24"/>
          <w:szCs w:val="24"/>
        </w:rPr>
      </w:pPr>
    </w:p>
    <w:p w:rsidR="00EF1258" w:rsidRPr="00276E06" w:rsidRDefault="00EF1258" w:rsidP="00EF1258">
      <w:pPr>
        <w:pStyle w:val="Prrafodelista"/>
        <w:spacing w:line="360" w:lineRule="auto"/>
        <w:ind w:left="0" w:hanging="720"/>
        <w:jc w:val="both"/>
        <w:rPr>
          <w:rFonts w:ascii="Arial" w:hAnsi="Arial" w:cs="Arial"/>
          <w:b/>
          <w:sz w:val="24"/>
          <w:szCs w:val="24"/>
        </w:rPr>
      </w:pPr>
      <w:r w:rsidRPr="00276E06">
        <w:rPr>
          <w:rFonts w:ascii="Arial" w:hAnsi="Arial" w:cs="Arial"/>
          <w:b/>
          <w:sz w:val="24"/>
          <w:szCs w:val="24"/>
        </w:rPr>
        <w:tab/>
        <w:t>Operaciones en el extranjero</w:t>
      </w:r>
    </w:p>
    <w:p w:rsidR="00EF1258" w:rsidRPr="00276E06" w:rsidRDefault="00EF1258" w:rsidP="00EF1258">
      <w:pPr>
        <w:pStyle w:val="Prrafodelista"/>
        <w:spacing w:line="360" w:lineRule="auto"/>
        <w:ind w:left="0" w:hanging="720"/>
        <w:jc w:val="both"/>
        <w:rPr>
          <w:rFonts w:ascii="Arial" w:hAnsi="Arial" w:cs="Arial"/>
          <w:b/>
          <w:sz w:val="24"/>
          <w:szCs w:val="24"/>
        </w:rPr>
      </w:pPr>
    </w:p>
    <w:p w:rsidR="00617F1F" w:rsidRPr="00276E06" w:rsidRDefault="00EF1258" w:rsidP="002A3BF2">
      <w:pPr>
        <w:pStyle w:val="Prrafodelista"/>
        <w:spacing w:line="360" w:lineRule="auto"/>
        <w:ind w:left="0"/>
        <w:jc w:val="both"/>
        <w:rPr>
          <w:rFonts w:ascii="Arial" w:hAnsi="Arial" w:cs="Arial"/>
          <w:sz w:val="24"/>
          <w:szCs w:val="24"/>
        </w:rPr>
      </w:pPr>
      <w:r w:rsidRPr="00276E06">
        <w:rPr>
          <w:rFonts w:ascii="Arial" w:hAnsi="Arial" w:cs="Arial"/>
          <w:sz w:val="24"/>
          <w:szCs w:val="24"/>
        </w:rPr>
        <w:t>El Consejo de Ciencia</w:t>
      </w:r>
      <w:r w:rsidR="006A4D15" w:rsidRPr="00276E06">
        <w:rPr>
          <w:rFonts w:ascii="Arial" w:hAnsi="Arial" w:cs="Arial"/>
          <w:sz w:val="24"/>
          <w:szCs w:val="24"/>
        </w:rPr>
        <w:t xml:space="preserve"> no</w:t>
      </w:r>
      <w:r w:rsidRPr="00276E06">
        <w:rPr>
          <w:rFonts w:ascii="Arial" w:hAnsi="Arial" w:cs="Arial"/>
          <w:sz w:val="24"/>
          <w:szCs w:val="24"/>
        </w:rPr>
        <w:t xml:space="preserve"> realiza operaciones en el extranjero.</w:t>
      </w:r>
    </w:p>
    <w:p w:rsidR="00C350E9" w:rsidRDefault="00C350E9" w:rsidP="002A3BF2">
      <w:pPr>
        <w:pStyle w:val="Prrafodelista"/>
        <w:spacing w:line="360" w:lineRule="auto"/>
        <w:ind w:left="0"/>
        <w:jc w:val="both"/>
        <w:rPr>
          <w:rFonts w:ascii="Arial" w:hAnsi="Arial" w:cs="Arial"/>
          <w:b/>
          <w:sz w:val="20"/>
          <w:szCs w:val="20"/>
        </w:rPr>
      </w:pPr>
    </w:p>
    <w:p w:rsidR="00EF1258" w:rsidRPr="00276E06" w:rsidRDefault="00C350E9" w:rsidP="002A3BF2">
      <w:pPr>
        <w:pStyle w:val="Prrafodelista"/>
        <w:spacing w:line="360" w:lineRule="auto"/>
        <w:ind w:left="0"/>
        <w:jc w:val="both"/>
        <w:rPr>
          <w:rFonts w:ascii="Arial" w:hAnsi="Arial" w:cs="Arial"/>
          <w:b/>
          <w:sz w:val="24"/>
          <w:szCs w:val="24"/>
        </w:rPr>
      </w:pPr>
      <w:r w:rsidRPr="00276E06">
        <w:rPr>
          <w:rFonts w:ascii="Arial" w:hAnsi="Arial" w:cs="Arial"/>
          <w:b/>
          <w:sz w:val="24"/>
          <w:szCs w:val="24"/>
        </w:rPr>
        <w:t>Método de valuación de la inversión en acciones de compañías subsidiarias y no consolidadas asociadas</w:t>
      </w:r>
    </w:p>
    <w:p w:rsidR="00C350E9" w:rsidRPr="00276E06" w:rsidRDefault="00C350E9" w:rsidP="002A3BF2">
      <w:pPr>
        <w:pStyle w:val="Prrafodelista"/>
        <w:spacing w:line="360" w:lineRule="auto"/>
        <w:ind w:left="0"/>
        <w:jc w:val="both"/>
        <w:rPr>
          <w:rFonts w:ascii="Arial" w:hAnsi="Arial" w:cs="Arial"/>
          <w:b/>
          <w:sz w:val="24"/>
          <w:szCs w:val="24"/>
        </w:rPr>
      </w:pPr>
    </w:p>
    <w:p w:rsidR="00C350E9" w:rsidRPr="00276E06" w:rsidRDefault="00C350E9" w:rsidP="002A3BF2">
      <w:pPr>
        <w:pStyle w:val="Prrafodelista"/>
        <w:spacing w:line="360" w:lineRule="auto"/>
        <w:ind w:left="0"/>
        <w:jc w:val="both"/>
        <w:rPr>
          <w:rFonts w:ascii="Arial" w:hAnsi="Arial" w:cs="Arial"/>
          <w:sz w:val="24"/>
          <w:szCs w:val="24"/>
        </w:rPr>
      </w:pPr>
      <w:r w:rsidRPr="00276E06">
        <w:rPr>
          <w:rFonts w:ascii="Arial" w:hAnsi="Arial" w:cs="Arial"/>
          <w:sz w:val="24"/>
          <w:szCs w:val="24"/>
        </w:rPr>
        <w:lastRenderedPageBreak/>
        <w:t>Los recursos que recibe el Consejo de Ciencia y Tecnología para el gasto operativo</w:t>
      </w:r>
      <w:r w:rsidR="006A7FEE">
        <w:rPr>
          <w:rFonts w:ascii="Arial" w:hAnsi="Arial" w:cs="Arial"/>
          <w:sz w:val="24"/>
          <w:szCs w:val="24"/>
        </w:rPr>
        <w:t xml:space="preserve"> son mediante subsidios estatales.</w:t>
      </w:r>
    </w:p>
    <w:p w:rsidR="00C350E9" w:rsidRPr="00276E06" w:rsidRDefault="00C350E9" w:rsidP="002A3BF2">
      <w:pPr>
        <w:pStyle w:val="Prrafodelista"/>
        <w:spacing w:line="360" w:lineRule="auto"/>
        <w:ind w:left="0"/>
        <w:jc w:val="both"/>
        <w:rPr>
          <w:rFonts w:ascii="Arial" w:hAnsi="Arial" w:cs="Arial"/>
          <w:b/>
          <w:sz w:val="24"/>
          <w:szCs w:val="24"/>
        </w:rPr>
      </w:pPr>
    </w:p>
    <w:p w:rsidR="00C350E9" w:rsidRPr="00276E06" w:rsidRDefault="00C350E9" w:rsidP="002A3BF2">
      <w:pPr>
        <w:pStyle w:val="Prrafodelista"/>
        <w:spacing w:line="360" w:lineRule="auto"/>
        <w:ind w:left="0"/>
        <w:jc w:val="both"/>
        <w:rPr>
          <w:rFonts w:ascii="Arial" w:hAnsi="Arial" w:cs="Arial"/>
          <w:b/>
          <w:sz w:val="24"/>
          <w:szCs w:val="24"/>
        </w:rPr>
      </w:pPr>
      <w:r w:rsidRPr="00276E06">
        <w:rPr>
          <w:rFonts w:ascii="Arial" w:hAnsi="Arial" w:cs="Arial"/>
          <w:b/>
          <w:sz w:val="24"/>
          <w:szCs w:val="24"/>
        </w:rPr>
        <w:t>Sistema de valuación de inventarios y costo de lo vendido</w:t>
      </w:r>
    </w:p>
    <w:p w:rsidR="00C350E9" w:rsidRPr="00276E06" w:rsidRDefault="00C350E9" w:rsidP="002A3BF2">
      <w:pPr>
        <w:pStyle w:val="Prrafodelista"/>
        <w:spacing w:line="360" w:lineRule="auto"/>
        <w:ind w:left="0"/>
        <w:jc w:val="both"/>
        <w:rPr>
          <w:rFonts w:ascii="Arial" w:hAnsi="Arial" w:cs="Arial"/>
          <w:sz w:val="24"/>
          <w:szCs w:val="24"/>
        </w:rPr>
      </w:pPr>
      <w:r w:rsidRPr="00276E06">
        <w:rPr>
          <w:rFonts w:ascii="Arial" w:hAnsi="Arial" w:cs="Arial"/>
          <w:sz w:val="24"/>
          <w:szCs w:val="24"/>
        </w:rPr>
        <w:t>El sistema aplicado para la valuación de inventarios es PEPS,  primeras entradas, primeras salidas.</w:t>
      </w:r>
    </w:p>
    <w:p w:rsidR="004420D2" w:rsidRPr="00276E06" w:rsidRDefault="004420D2" w:rsidP="002A3BF2">
      <w:pPr>
        <w:pStyle w:val="Prrafodelista"/>
        <w:spacing w:line="360" w:lineRule="auto"/>
        <w:ind w:left="0"/>
        <w:jc w:val="both"/>
        <w:rPr>
          <w:rFonts w:ascii="Arial" w:hAnsi="Arial" w:cs="Arial"/>
          <w:b/>
          <w:sz w:val="24"/>
          <w:szCs w:val="24"/>
        </w:rPr>
      </w:pPr>
    </w:p>
    <w:p w:rsidR="00C62DC4" w:rsidRDefault="00C62DC4" w:rsidP="002A3BF2">
      <w:pPr>
        <w:pStyle w:val="Prrafodelista"/>
        <w:spacing w:line="360" w:lineRule="auto"/>
        <w:ind w:left="0"/>
        <w:jc w:val="both"/>
        <w:rPr>
          <w:rFonts w:ascii="Arial" w:hAnsi="Arial" w:cs="Arial"/>
          <w:b/>
          <w:sz w:val="24"/>
          <w:szCs w:val="24"/>
        </w:rPr>
      </w:pPr>
    </w:p>
    <w:p w:rsidR="004420D2" w:rsidRPr="00276E06" w:rsidRDefault="004420D2" w:rsidP="002A3BF2">
      <w:pPr>
        <w:pStyle w:val="Prrafodelista"/>
        <w:spacing w:line="360" w:lineRule="auto"/>
        <w:ind w:left="0"/>
        <w:jc w:val="both"/>
        <w:rPr>
          <w:rFonts w:ascii="Arial" w:hAnsi="Arial" w:cs="Arial"/>
          <w:b/>
          <w:sz w:val="24"/>
          <w:szCs w:val="24"/>
        </w:rPr>
      </w:pPr>
      <w:r w:rsidRPr="00276E06">
        <w:rPr>
          <w:rFonts w:ascii="Arial" w:hAnsi="Arial" w:cs="Arial"/>
          <w:b/>
          <w:sz w:val="24"/>
          <w:szCs w:val="24"/>
        </w:rPr>
        <w:t>Beneficios a los empleados</w:t>
      </w:r>
    </w:p>
    <w:p w:rsidR="004420D2" w:rsidRPr="00276E06" w:rsidRDefault="004420D2" w:rsidP="002A3BF2">
      <w:pPr>
        <w:pStyle w:val="Prrafodelista"/>
        <w:spacing w:line="360" w:lineRule="auto"/>
        <w:ind w:left="0"/>
        <w:jc w:val="both"/>
        <w:rPr>
          <w:rFonts w:ascii="Arial" w:hAnsi="Arial" w:cs="Arial"/>
          <w:sz w:val="24"/>
          <w:szCs w:val="24"/>
        </w:rPr>
      </w:pPr>
      <w:r w:rsidRPr="00276E06">
        <w:rPr>
          <w:rFonts w:ascii="Arial" w:hAnsi="Arial" w:cs="Arial"/>
          <w:sz w:val="24"/>
          <w:szCs w:val="24"/>
        </w:rPr>
        <w:t>No se registran Pasivos Laborales, ya que estas obligaciones son absorbidas por el Instituto de Seguridad y Servicios Sociales del Estado (ISSSTE), de conformidad con el apartado “B” del artículo 123 constitucional.</w:t>
      </w:r>
      <w:r w:rsidR="00EF3F98" w:rsidRPr="00276E06">
        <w:rPr>
          <w:rFonts w:ascii="Arial" w:hAnsi="Arial" w:cs="Arial"/>
          <w:sz w:val="24"/>
          <w:szCs w:val="24"/>
        </w:rPr>
        <w:t xml:space="preserve"> Sin embargo si se crea una provisión que se detalla enseguida.</w:t>
      </w:r>
    </w:p>
    <w:p w:rsidR="00EF3F98" w:rsidRDefault="00EF3F98" w:rsidP="002A3BF2">
      <w:pPr>
        <w:pStyle w:val="Prrafodelista"/>
        <w:spacing w:line="360" w:lineRule="auto"/>
        <w:ind w:left="0"/>
        <w:jc w:val="both"/>
        <w:rPr>
          <w:rFonts w:ascii="Arial" w:hAnsi="Arial" w:cs="Arial"/>
          <w:sz w:val="20"/>
          <w:szCs w:val="20"/>
        </w:rPr>
      </w:pPr>
    </w:p>
    <w:p w:rsidR="00436D92" w:rsidRDefault="00436D92" w:rsidP="002A3BF2">
      <w:pPr>
        <w:pStyle w:val="Prrafodelista"/>
        <w:spacing w:line="360" w:lineRule="auto"/>
        <w:ind w:left="0"/>
        <w:jc w:val="both"/>
        <w:rPr>
          <w:rFonts w:ascii="Arial" w:hAnsi="Arial" w:cs="Arial"/>
          <w:b/>
          <w:sz w:val="20"/>
          <w:szCs w:val="20"/>
        </w:rPr>
      </w:pPr>
    </w:p>
    <w:p w:rsidR="00EF3F98" w:rsidRPr="00276E06" w:rsidRDefault="00EF3F98" w:rsidP="002A3BF2">
      <w:pPr>
        <w:pStyle w:val="Prrafodelista"/>
        <w:spacing w:line="360" w:lineRule="auto"/>
        <w:ind w:left="0"/>
        <w:jc w:val="both"/>
        <w:rPr>
          <w:rFonts w:ascii="Arial" w:hAnsi="Arial" w:cs="Arial"/>
          <w:b/>
          <w:sz w:val="24"/>
          <w:szCs w:val="24"/>
        </w:rPr>
      </w:pPr>
      <w:r w:rsidRPr="00276E06">
        <w:rPr>
          <w:rFonts w:ascii="Arial" w:hAnsi="Arial" w:cs="Arial"/>
          <w:b/>
          <w:sz w:val="24"/>
          <w:szCs w:val="24"/>
        </w:rPr>
        <w:t>Provisiones</w:t>
      </w:r>
    </w:p>
    <w:p w:rsidR="00EF3F98" w:rsidRPr="00276E06" w:rsidRDefault="007A75FE" w:rsidP="002A3BF2">
      <w:pPr>
        <w:pStyle w:val="Prrafodelista"/>
        <w:spacing w:line="360" w:lineRule="auto"/>
        <w:ind w:left="0"/>
        <w:jc w:val="both"/>
        <w:rPr>
          <w:rFonts w:ascii="Arial" w:hAnsi="Arial" w:cs="Arial"/>
          <w:sz w:val="24"/>
          <w:szCs w:val="24"/>
        </w:rPr>
      </w:pPr>
      <w:r w:rsidRPr="00276E06">
        <w:rPr>
          <w:rFonts w:ascii="Arial" w:hAnsi="Arial" w:cs="Arial"/>
          <w:sz w:val="24"/>
          <w:szCs w:val="24"/>
        </w:rPr>
        <w:t>En el año 201</w:t>
      </w:r>
      <w:r w:rsidR="00F21589" w:rsidRPr="00276E06">
        <w:rPr>
          <w:rFonts w:ascii="Arial" w:hAnsi="Arial" w:cs="Arial"/>
          <w:sz w:val="24"/>
          <w:szCs w:val="24"/>
        </w:rPr>
        <w:t>0</w:t>
      </w:r>
      <w:r w:rsidRPr="00276E06">
        <w:rPr>
          <w:rFonts w:ascii="Arial" w:hAnsi="Arial" w:cs="Arial"/>
          <w:sz w:val="24"/>
          <w:szCs w:val="24"/>
        </w:rPr>
        <w:t xml:space="preserve"> fue creada la Provisión de Pensiones </w:t>
      </w:r>
      <w:r w:rsidR="00F21589" w:rsidRPr="00276E06">
        <w:rPr>
          <w:rFonts w:ascii="Arial" w:hAnsi="Arial" w:cs="Arial"/>
          <w:sz w:val="24"/>
          <w:szCs w:val="24"/>
        </w:rPr>
        <w:t>a sugerencia de</w:t>
      </w:r>
      <w:r w:rsidR="009D484E" w:rsidRPr="00276E06">
        <w:rPr>
          <w:rFonts w:ascii="Arial" w:hAnsi="Arial" w:cs="Arial"/>
          <w:sz w:val="24"/>
          <w:szCs w:val="24"/>
        </w:rPr>
        <w:t xml:space="preserve">l Despacho Castaños S.C. encargados de practicar la </w:t>
      </w:r>
      <w:r w:rsidR="00F21589" w:rsidRPr="00276E06">
        <w:rPr>
          <w:rFonts w:ascii="Arial" w:hAnsi="Arial" w:cs="Arial"/>
          <w:sz w:val="24"/>
          <w:szCs w:val="24"/>
        </w:rPr>
        <w:t xml:space="preserve">Auditoria a los Estados Financieros </w:t>
      </w:r>
      <w:r w:rsidR="009D484E" w:rsidRPr="00276E06">
        <w:rPr>
          <w:rFonts w:ascii="Arial" w:hAnsi="Arial" w:cs="Arial"/>
          <w:sz w:val="24"/>
          <w:szCs w:val="24"/>
        </w:rPr>
        <w:t xml:space="preserve">de 2010 </w:t>
      </w:r>
      <w:r w:rsidR="005C693F" w:rsidRPr="00276E06">
        <w:rPr>
          <w:rFonts w:ascii="Arial" w:hAnsi="Arial" w:cs="Arial"/>
          <w:sz w:val="24"/>
          <w:szCs w:val="24"/>
        </w:rPr>
        <w:t>por un monto de $211,031.38 pesos (doscientos once m</w:t>
      </w:r>
      <w:r w:rsidR="001C6AC0">
        <w:rPr>
          <w:rFonts w:ascii="Arial" w:hAnsi="Arial" w:cs="Arial"/>
          <w:sz w:val="24"/>
          <w:szCs w:val="24"/>
        </w:rPr>
        <w:t>il treinta y un pesos 38/100 M.N</w:t>
      </w:r>
      <w:r w:rsidR="005C693F" w:rsidRPr="00276E06">
        <w:rPr>
          <w:rFonts w:ascii="Arial" w:hAnsi="Arial" w:cs="Arial"/>
          <w:sz w:val="24"/>
          <w:szCs w:val="24"/>
        </w:rPr>
        <w:t>.)</w:t>
      </w:r>
      <w:r w:rsidR="00924972" w:rsidRPr="00276E06">
        <w:rPr>
          <w:rFonts w:ascii="Arial" w:hAnsi="Arial" w:cs="Arial"/>
          <w:sz w:val="24"/>
          <w:szCs w:val="24"/>
        </w:rPr>
        <w:t xml:space="preserve">, </w:t>
      </w:r>
      <w:r w:rsidR="000C348E" w:rsidRPr="00276E06">
        <w:rPr>
          <w:rFonts w:ascii="Arial" w:hAnsi="Arial" w:cs="Arial"/>
          <w:sz w:val="24"/>
          <w:szCs w:val="24"/>
        </w:rPr>
        <w:t xml:space="preserve">fue </w:t>
      </w:r>
      <w:r w:rsidR="00924972" w:rsidRPr="00276E06">
        <w:rPr>
          <w:rFonts w:ascii="Arial" w:hAnsi="Arial" w:cs="Arial"/>
          <w:sz w:val="24"/>
          <w:szCs w:val="24"/>
        </w:rPr>
        <w:t>plane</w:t>
      </w:r>
      <w:r w:rsidR="000C348E" w:rsidRPr="00276E06">
        <w:rPr>
          <w:rFonts w:ascii="Arial" w:hAnsi="Arial" w:cs="Arial"/>
          <w:sz w:val="24"/>
          <w:szCs w:val="24"/>
        </w:rPr>
        <w:t>ada</w:t>
      </w:r>
      <w:r w:rsidR="00924972" w:rsidRPr="00276E06">
        <w:rPr>
          <w:rFonts w:ascii="Arial" w:hAnsi="Arial" w:cs="Arial"/>
          <w:sz w:val="24"/>
          <w:szCs w:val="24"/>
        </w:rPr>
        <w:t xml:space="preserve"> par</w:t>
      </w:r>
      <w:r w:rsidR="000C348E" w:rsidRPr="00276E06">
        <w:rPr>
          <w:rFonts w:ascii="Arial" w:hAnsi="Arial" w:cs="Arial"/>
          <w:sz w:val="24"/>
          <w:szCs w:val="24"/>
        </w:rPr>
        <w:t>a un determinado número de años. El objeto de esta Provisión es crear un fondo para pagar las aportaciones que de acuerdo a ley corresponden, una vez que se realice el reconocimiento de la antigüedad que gener</w:t>
      </w:r>
      <w:r w:rsidR="00DA4114" w:rsidRPr="00276E06">
        <w:rPr>
          <w:rFonts w:ascii="Arial" w:hAnsi="Arial" w:cs="Arial"/>
          <w:sz w:val="24"/>
          <w:szCs w:val="24"/>
        </w:rPr>
        <w:t>a</w:t>
      </w:r>
      <w:r w:rsidR="000C348E" w:rsidRPr="00276E06">
        <w:rPr>
          <w:rFonts w:ascii="Arial" w:hAnsi="Arial" w:cs="Arial"/>
          <w:sz w:val="24"/>
          <w:szCs w:val="24"/>
        </w:rPr>
        <w:t xml:space="preserve">n los trabajadores de este Consejo. </w:t>
      </w:r>
      <w:r w:rsidR="00924972" w:rsidRPr="00276E06">
        <w:rPr>
          <w:rFonts w:ascii="Arial" w:hAnsi="Arial" w:cs="Arial"/>
          <w:sz w:val="24"/>
          <w:szCs w:val="24"/>
        </w:rPr>
        <w:t>C</w:t>
      </w:r>
      <w:r w:rsidR="0054220A" w:rsidRPr="00276E06">
        <w:rPr>
          <w:rFonts w:ascii="Arial" w:hAnsi="Arial" w:cs="Arial"/>
          <w:sz w:val="24"/>
          <w:szCs w:val="24"/>
        </w:rPr>
        <w:t xml:space="preserve">ada año se presupuesta </w:t>
      </w:r>
      <w:r w:rsidR="000C348E" w:rsidRPr="00276E06">
        <w:rPr>
          <w:rFonts w:ascii="Arial" w:hAnsi="Arial" w:cs="Arial"/>
          <w:sz w:val="24"/>
          <w:szCs w:val="24"/>
        </w:rPr>
        <w:t xml:space="preserve">cierta </w:t>
      </w:r>
      <w:r w:rsidR="0054220A" w:rsidRPr="00276E06">
        <w:rPr>
          <w:rFonts w:ascii="Arial" w:hAnsi="Arial" w:cs="Arial"/>
          <w:sz w:val="24"/>
          <w:szCs w:val="24"/>
        </w:rPr>
        <w:t xml:space="preserve">cantidad para aumentarla. El importe </w:t>
      </w:r>
      <w:r w:rsidR="00E925E2">
        <w:rPr>
          <w:rFonts w:ascii="Arial" w:hAnsi="Arial" w:cs="Arial"/>
          <w:sz w:val="24"/>
          <w:szCs w:val="24"/>
        </w:rPr>
        <w:t>total al 3</w:t>
      </w:r>
      <w:r w:rsidR="00FD152A">
        <w:rPr>
          <w:rFonts w:ascii="Arial" w:hAnsi="Arial" w:cs="Arial"/>
          <w:sz w:val="24"/>
          <w:szCs w:val="24"/>
        </w:rPr>
        <w:t>0</w:t>
      </w:r>
      <w:r w:rsidR="00E925E2">
        <w:rPr>
          <w:rFonts w:ascii="Arial" w:hAnsi="Arial" w:cs="Arial"/>
          <w:sz w:val="24"/>
          <w:szCs w:val="24"/>
        </w:rPr>
        <w:t xml:space="preserve"> de </w:t>
      </w:r>
      <w:r w:rsidR="00F11BB5">
        <w:rPr>
          <w:rFonts w:ascii="Arial" w:hAnsi="Arial" w:cs="Arial"/>
          <w:sz w:val="24"/>
          <w:szCs w:val="24"/>
        </w:rPr>
        <w:t>septiembre</w:t>
      </w:r>
      <w:r w:rsidR="00CE2381">
        <w:rPr>
          <w:rFonts w:ascii="Arial" w:hAnsi="Arial" w:cs="Arial"/>
          <w:sz w:val="24"/>
          <w:szCs w:val="24"/>
        </w:rPr>
        <w:t xml:space="preserve"> </w:t>
      </w:r>
      <w:r w:rsidR="00E925E2">
        <w:rPr>
          <w:rFonts w:ascii="Arial" w:hAnsi="Arial" w:cs="Arial"/>
          <w:sz w:val="24"/>
          <w:szCs w:val="24"/>
        </w:rPr>
        <w:t>de 201</w:t>
      </w:r>
      <w:r w:rsidR="00CE2381">
        <w:rPr>
          <w:rFonts w:ascii="Arial" w:hAnsi="Arial" w:cs="Arial"/>
          <w:sz w:val="24"/>
          <w:szCs w:val="24"/>
        </w:rPr>
        <w:t>9</w:t>
      </w:r>
      <w:r w:rsidR="0054220A" w:rsidRPr="00276E06">
        <w:rPr>
          <w:rFonts w:ascii="Arial" w:hAnsi="Arial" w:cs="Arial"/>
          <w:sz w:val="24"/>
          <w:szCs w:val="24"/>
        </w:rPr>
        <w:t xml:space="preserve"> es de </w:t>
      </w:r>
      <w:r w:rsidR="00FD54E7">
        <w:rPr>
          <w:rFonts w:ascii="Arial" w:hAnsi="Arial" w:cs="Arial"/>
          <w:sz w:val="24"/>
          <w:szCs w:val="24"/>
        </w:rPr>
        <w:t>$</w:t>
      </w:r>
      <w:r w:rsidR="00E925E2">
        <w:rPr>
          <w:rFonts w:ascii="Arial" w:hAnsi="Arial" w:cs="Arial"/>
          <w:sz w:val="24"/>
          <w:szCs w:val="24"/>
        </w:rPr>
        <w:t>7</w:t>
      </w:r>
      <w:r w:rsidR="009D7E3B">
        <w:rPr>
          <w:rFonts w:ascii="Arial" w:hAnsi="Arial" w:cs="Arial"/>
          <w:sz w:val="24"/>
          <w:szCs w:val="24"/>
        </w:rPr>
        <w:t>67,125</w:t>
      </w:r>
      <w:r w:rsidR="001C6AC0">
        <w:rPr>
          <w:rFonts w:ascii="Arial" w:hAnsi="Arial" w:cs="Arial"/>
          <w:sz w:val="24"/>
          <w:szCs w:val="24"/>
        </w:rPr>
        <w:t>.38</w:t>
      </w:r>
      <w:r w:rsidR="00924972" w:rsidRPr="00276E06">
        <w:rPr>
          <w:rFonts w:ascii="Arial" w:hAnsi="Arial" w:cs="Arial"/>
          <w:sz w:val="24"/>
          <w:szCs w:val="24"/>
        </w:rPr>
        <w:t xml:space="preserve"> pesos (</w:t>
      </w:r>
      <w:r w:rsidR="00E925E2">
        <w:rPr>
          <w:rFonts w:ascii="Arial" w:hAnsi="Arial" w:cs="Arial"/>
          <w:sz w:val="24"/>
          <w:szCs w:val="24"/>
        </w:rPr>
        <w:t xml:space="preserve">setecientos </w:t>
      </w:r>
      <w:r w:rsidR="009D7E3B">
        <w:rPr>
          <w:rFonts w:ascii="Arial" w:hAnsi="Arial" w:cs="Arial"/>
          <w:sz w:val="24"/>
          <w:szCs w:val="24"/>
        </w:rPr>
        <w:t xml:space="preserve">sesenta y siete mil </w:t>
      </w:r>
      <w:r w:rsidR="00E925E2">
        <w:rPr>
          <w:rFonts w:ascii="Arial" w:hAnsi="Arial" w:cs="Arial"/>
          <w:sz w:val="24"/>
          <w:szCs w:val="24"/>
        </w:rPr>
        <w:t xml:space="preserve"> ci</w:t>
      </w:r>
      <w:r w:rsidR="009D7E3B">
        <w:rPr>
          <w:rFonts w:ascii="Arial" w:hAnsi="Arial" w:cs="Arial"/>
          <w:sz w:val="24"/>
          <w:szCs w:val="24"/>
        </w:rPr>
        <w:t xml:space="preserve">ento veinticinco </w:t>
      </w:r>
      <w:r w:rsidR="00E925E2">
        <w:rPr>
          <w:rFonts w:ascii="Arial" w:hAnsi="Arial" w:cs="Arial"/>
          <w:sz w:val="24"/>
          <w:szCs w:val="24"/>
        </w:rPr>
        <w:t xml:space="preserve"> </w:t>
      </w:r>
      <w:r w:rsidR="001C6AC0">
        <w:rPr>
          <w:rFonts w:ascii="Arial" w:hAnsi="Arial" w:cs="Arial"/>
          <w:sz w:val="24"/>
          <w:szCs w:val="24"/>
        </w:rPr>
        <w:t>pesos 38/100 M.N</w:t>
      </w:r>
      <w:r w:rsidR="00924972" w:rsidRPr="00276E06">
        <w:rPr>
          <w:rFonts w:ascii="Arial" w:hAnsi="Arial" w:cs="Arial"/>
          <w:sz w:val="24"/>
          <w:szCs w:val="24"/>
        </w:rPr>
        <w:t>.).</w:t>
      </w:r>
    </w:p>
    <w:p w:rsidR="00924972" w:rsidRPr="00276E06" w:rsidRDefault="00924972" w:rsidP="002A3BF2">
      <w:pPr>
        <w:pStyle w:val="Prrafodelista"/>
        <w:spacing w:line="360" w:lineRule="auto"/>
        <w:ind w:left="0"/>
        <w:jc w:val="both"/>
        <w:rPr>
          <w:rFonts w:ascii="Arial" w:hAnsi="Arial" w:cs="Arial"/>
          <w:sz w:val="24"/>
          <w:szCs w:val="24"/>
        </w:rPr>
      </w:pPr>
    </w:p>
    <w:p w:rsidR="00924972" w:rsidRPr="00471EA2" w:rsidRDefault="00924972" w:rsidP="002A3BF2">
      <w:pPr>
        <w:pStyle w:val="Prrafodelista"/>
        <w:spacing w:line="360" w:lineRule="auto"/>
        <w:ind w:left="0"/>
        <w:jc w:val="both"/>
        <w:rPr>
          <w:rFonts w:ascii="Arial" w:hAnsi="Arial" w:cs="Arial"/>
          <w:b/>
          <w:sz w:val="24"/>
          <w:szCs w:val="24"/>
        </w:rPr>
      </w:pPr>
      <w:r w:rsidRPr="00471EA2">
        <w:rPr>
          <w:rFonts w:ascii="Arial" w:hAnsi="Arial" w:cs="Arial"/>
          <w:b/>
          <w:sz w:val="24"/>
          <w:szCs w:val="24"/>
        </w:rPr>
        <w:t>Reservas</w:t>
      </w:r>
    </w:p>
    <w:p w:rsidR="00924972" w:rsidRPr="00471EA2" w:rsidRDefault="00924972" w:rsidP="002A3BF2">
      <w:pPr>
        <w:pStyle w:val="Prrafodelista"/>
        <w:spacing w:line="360" w:lineRule="auto"/>
        <w:ind w:left="0"/>
        <w:jc w:val="both"/>
        <w:rPr>
          <w:rFonts w:ascii="Arial" w:hAnsi="Arial" w:cs="Arial"/>
          <w:b/>
          <w:sz w:val="24"/>
          <w:szCs w:val="24"/>
        </w:rPr>
      </w:pPr>
    </w:p>
    <w:p w:rsidR="000C348E" w:rsidRPr="00261CF0" w:rsidRDefault="000C348E" w:rsidP="002A3BF2">
      <w:pPr>
        <w:pStyle w:val="Prrafodelista"/>
        <w:spacing w:line="360" w:lineRule="auto"/>
        <w:ind w:left="0"/>
        <w:jc w:val="both"/>
        <w:rPr>
          <w:rFonts w:ascii="Arial" w:hAnsi="Arial" w:cs="Arial"/>
          <w:b/>
          <w:sz w:val="24"/>
          <w:szCs w:val="24"/>
        </w:rPr>
      </w:pPr>
      <w:r w:rsidRPr="00261CF0">
        <w:rPr>
          <w:rFonts w:ascii="Arial" w:hAnsi="Arial" w:cs="Arial"/>
          <w:b/>
          <w:sz w:val="24"/>
          <w:szCs w:val="24"/>
        </w:rPr>
        <w:t>Reserva de Desarrollo institucional</w:t>
      </w:r>
    </w:p>
    <w:p w:rsidR="00471EA2" w:rsidRDefault="008F2CB8" w:rsidP="002A3BF2">
      <w:pPr>
        <w:pStyle w:val="Prrafodelista"/>
        <w:spacing w:line="360" w:lineRule="auto"/>
        <w:ind w:left="0"/>
        <w:jc w:val="both"/>
        <w:rPr>
          <w:rFonts w:ascii="Arial" w:hAnsi="Arial" w:cs="Arial"/>
          <w:b/>
          <w:sz w:val="20"/>
          <w:szCs w:val="20"/>
        </w:rPr>
      </w:pPr>
      <w:r>
        <w:rPr>
          <w:rFonts w:ascii="Arial" w:hAnsi="Arial" w:cs="Arial"/>
          <w:sz w:val="24"/>
          <w:szCs w:val="24"/>
        </w:rPr>
        <w:lastRenderedPageBreak/>
        <w:t>Al</w:t>
      </w:r>
      <w:r w:rsidR="000C348E" w:rsidRPr="00261CF0">
        <w:rPr>
          <w:rFonts w:ascii="Arial" w:hAnsi="Arial" w:cs="Arial"/>
          <w:sz w:val="24"/>
          <w:szCs w:val="24"/>
        </w:rPr>
        <w:t xml:space="preserve"> 3</w:t>
      </w:r>
      <w:r w:rsidR="00FD152A">
        <w:rPr>
          <w:rFonts w:ascii="Arial" w:hAnsi="Arial" w:cs="Arial"/>
          <w:sz w:val="24"/>
          <w:szCs w:val="24"/>
        </w:rPr>
        <w:t>0</w:t>
      </w:r>
      <w:r w:rsidR="000C348E" w:rsidRPr="00261CF0">
        <w:rPr>
          <w:rFonts w:ascii="Arial" w:hAnsi="Arial" w:cs="Arial"/>
          <w:sz w:val="24"/>
          <w:szCs w:val="24"/>
        </w:rPr>
        <w:t xml:space="preserve"> de </w:t>
      </w:r>
      <w:r w:rsidR="00F11BB5">
        <w:rPr>
          <w:rFonts w:ascii="Arial" w:hAnsi="Arial" w:cs="Arial"/>
          <w:sz w:val="24"/>
          <w:szCs w:val="24"/>
        </w:rPr>
        <w:t>septiembre</w:t>
      </w:r>
      <w:r w:rsidR="00FD152A">
        <w:rPr>
          <w:rFonts w:ascii="Arial" w:hAnsi="Arial" w:cs="Arial"/>
          <w:sz w:val="24"/>
          <w:szCs w:val="24"/>
        </w:rPr>
        <w:t xml:space="preserve"> </w:t>
      </w:r>
      <w:r w:rsidR="00CE2381">
        <w:rPr>
          <w:rFonts w:ascii="Arial" w:hAnsi="Arial" w:cs="Arial"/>
          <w:sz w:val="24"/>
          <w:szCs w:val="24"/>
        </w:rPr>
        <w:t xml:space="preserve"> </w:t>
      </w:r>
      <w:r w:rsidR="000C348E" w:rsidRPr="00261CF0">
        <w:rPr>
          <w:rFonts w:ascii="Arial" w:hAnsi="Arial" w:cs="Arial"/>
          <w:sz w:val="24"/>
          <w:szCs w:val="24"/>
        </w:rPr>
        <w:t>de</w:t>
      </w:r>
      <w:r>
        <w:rPr>
          <w:rFonts w:ascii="Arial" w:hAnsi="Arial" w:cs="Arial"/>
          <w:sz w:val="24"/>
          <w:szCs w:val="24"/>
        </w:rPr>
        <w:t xml:space="preserve"> 2019</w:t>
      </w:r>
      <w:r w:rsidR="000C348E" w:rsidRPr="00261CF0">
        <w:rPr>
          <w:rFonts w:ascii="Arial" w:hAnsi="Arial" w:cs="Arial"/>
          <w:sz w:val="24"/>
          <w:szCs w:val="24"/>
        </w:rPr>
        <w:t xml:space="preserve"> la Reserva de Desarrollo Institucional </w:t>
      </w:r>
      <w:r w:rsidR="00261CF0" w:rsidRPr="00261CF0">
        <w:rPr>
          <w:rFonts w:ascii="Arial" w:hAnsi="Arial" w:cs="Arial"/>
          <w:sz w:val="24"/>
          <w:szCs w:val="24"/>
        </w:rPr>
        <w:t xml:space="preserve">tiene un saldo de </w:t>
      </w:r>
      <w:r w:rsidR="000C348E" w:rsidRPr="00261CF0">
        <w:rPr>
          <w:rFonts w:ascii="Arial" w:hAnsi="Arial" w:cs="Arial"/>
          <w:sz w:val="24"/>
          <w:szCs w:val="24"/>
        </w:rPr>
        <w:t xml:space="preserve"> $</w:t>
      </w:r>
      <w:r w:rsidR="00725598" w:rsidRPr="00261CF0">
        <w:rPr>
          <w:rFonts w:ascii="Arial" w:hAnsi="Arial" w:cs="Arial"/>
          <w:sz w:val="24"/>
          <w:szCs w:val="24"/>
        </w:rPr>
        <w:t>239.14</w:t>
      </w:r>
      <w:r w:rsidR="000C348E" w:rsidRPr="00261CF0">
        <w:rPr>
          <w:rFonts w:ascii="Arial" w:hAnsi="Arial" w:cs="Arial"/>
          <w:sz w:val="24"/>
          <w:szCs w:val="24"/>
        </w:rPr>
        <w:t xml:space="preserve"> pesos, </w:t>
      </w:r>
      <w:r w:rsidR="00725598" w:rsidRPr="00261CF0">
        <w:rPr>
          <w:rFonts w:ascii="Arial" w:hAnsi="Arial" w:cs="Arial"/>
          <w:sz w:val="24"/>
          <w:szCs w:val="24"/>
        </w:rPr>
        <w:t>una vez que se la Secretaria de Finanzas y de Administración  autorizó realizar algunas remodelaciones en el las oficinas del Consejo.</w:t>
      </w:r>
      <w:r w:rsidR="00725598">
        <w:rPr>
          <w:rFonts w:ascii="Arial" w:hAnsi="Arial" w:cs="Arial"/>
          <w:b/>
          <w:sz w:val="20"/>
          <w:szCs w:val="20"/>
        </w:rPr>
        <w:t xml:space="preserve"> </w:t>
      </w:r>
    </w:p>
    <w:p w:rsidR="000C348E" w:rsidRPr="00471EA2" w:rsidRDefault="000C348E" w:rsidP="002A3BF2">
      <w:pPr>
        <w:pStyle w:val="Prrafodelista"/>
        <w:spacing w:line="360" w:lineRule="auto"/>
        <w:ind w:left="0"/>
        <w:jc w:val="both"/>
        <w:rPr>
          <w:rFonts w:ascii="Arial" w:hAnsi="Arial" w:cs="Arial"/>
          <w:b/>
          <w:sz w:val="24"/>
          <w:szCs w:val="24"/>
        </w:rPr>
      </w:pPr>
      <w:r w:rsidRPr="00471EA2">
        <w:rPr>
          <w:rFonts w:ascii="Arial" w:hAnsi="Arial" w:cs="Arial"/>
          <w:b/>
          <w:sz w:val="24"/>
          <w:szCs w:val="24"/>
        </w:rPr>
        <w:t>Reserva para Contingencias Laborales</w:t>
      </w:r>
    </w:p>
    <w:p w:rsidR="000C348E" w:rsidRPr="00471EA2" w:rsidRDefault="007E406B" w:rsidP="002A3BF2">
      <w:pPr>
        <w:pStyle w:val="Prrafodelista"/>
        <w:spacing w:line="360" w:lineRule="auto"/>
        <w:ind w:left="0"/>
        <w:jc w:val="both"/>
        <w:rPr>
          <w:rFonts w:ascii="Arial" w:hAnsi="Arial" w:cs="Arial"/>
          <w:sz w:val="24"/>
          <w:szCs w:val="24"/>
        </w:rPr>
      </w:pPr>
      <w:r w:rsidRPr="00471EA2">
        <w:rPr>
          <w:rFonts w:ascii="Arial" w:hAnsi="Arial" w:cs="Arial"/>
          <w:sz w:val="24"/>
          <w:szCs w:val="24"/>
        </w:rPr>
        <w:t xml:space="preserve">Esta reserva tiene por objeto </w:t>
      </w:r>
      <w:r w:rsidR="00081D4A" w:rsidRPr="00471EA2">
        <w:rPr>
          <w:rFonts w:ascii="Arial" w:hAnsi="Arial" w:cs="Arial"/>
          <w:sz w:val="24"/>
          <w:szCs w:val="24"/>
        </w:rPr>
        <w:t xml:space="preserve">crear un fondo para posibles situaciones laborales imprevistas, tales como despidos, indemnizaciones o incapacidades laborales; fue creada en </w:t>
      </w:r>
      <w:r w:rsidR="00A2687B" w:rsidRPr="00471EA2">
        <w:rPr>
          <w:rFonts w:ascii="Arial" w:hAnsi="Arial" w:cs="Arial"/>
          <w:sz w:val="24"/>
          <w:szCs w:val="24"/>
        </w:rPr>
        <w:t>el</w:t>
      </w:r>
      <w:r w:rsidR="00081D4A" w:rsidRPr="00471EA2">
        <w:rPr>
          <w:rFonts w:ascii="Arial" w:hAnsi="Arial" w:cs="Arial"/>
          <w:sz w:val="24"/>
          <w:szCs w:val="24"/>
        </w:rPr>
        <w:t xml:space="preserve"> año</w:t>
      </w:r>
      <w:r w:rsidR="00A2687B" w:rsidRPr="00471EA2">
        <w:rPr>
          <w:rFonts w:ascii="Arial" w:hAnsi="Arial" w:cs="Arial"/>
          <w:sz w:val="24"/>
          <w:szCs w:val="24"/>
        </w:rPr>
        <w:t xml:space="preserve"> 2014</w:t>
      </w:r>
      <w:r w:rsidR="00651CBE" w:rsidRPr="00471EA2">
        <w:rPr>
          <w:rFonts w:ascii="Arial" w:hAnsi="Arial" w:cs="Arial"/>
          <w:sz w:val="24"/>
          <w:szCs w:val="24"/>
        </w:rPr>
        <w:t xml:space="preserve">, no se tiene un plazo específico para su uso y al </w:t>
      </w:r>
      <w:r w:rsidR="00CF4BDA">
        <w:rPr>
          <w:rFonts w:ascii="Arial" w:hAnsi="Arial" w:cs="Arial"/>
          <w:sz w:val="24"/>
          <w:szCs w:val="24"/>
        </w:rPr>
        <w:t>3</w:t>
      </w:r>
      <w:r w:rsidR="00FD152A">
        <w:rPr>
          <w:rFonts w:ascii="Arial" w:hAnsi="Arial" w:cs="Arial"/>
          <w:sz w:val="24"/>
          <w:szCs w:val="24"/>
        </w:rPr>
        <w:t>0</w:t>
      </w:r>
      <w:r w:rsidR="00CF4BDA">
        <w:rPr>
          <w:rFonts w:ascii="Arial" w:hAnsi="Arial" w:cs="Arial"/>
          <w:sz w:val="24"/>
          <w:szCs w:val="24"/>
        </w:rPr>
        <w:t xml:space="preserve"> de </w:t>
      </w:r>
      <w:r w:rsidR="00F11BB5">
        <w:rPr>
          <w:rFonts w:ascii="Arial" w:hAnsi="Arial" w:cs="Arial"/>
          <w:sz w:val="24"/>
          <w:szCs w:val="24"/>
        </w:rPr>
        <w:t>septiembre</w:t>
      </w:r>
      <w:r w:rsidR="00CF4BDA">
        <w:rPr>
          <w:rFonts w:ascii="Arial" w:hAnsi="Arial" w:cs="Arial"/>
          <w:sz w:val="24"/>
          <w:szCs w:val="24"/>
        </w:rPr>
        <w:t xml:space="preserve"> de 2019</w:t>
      </w:r>
      <w:r w:rsidR="00651CBE" w:rsidRPr="00471EA2">
        <w:rPr>
          <w:rFonts w:ascii="Arial" w:hAnsi="Arial" w:cs="Arial"/>
          <w:sz w:val="24"/>
          <w:szCs w:val="24"/>
        </w:rPr>
        <w:t xml:space="preserve"> cuenta con un importe de $</w:t>
      </w:r>
      <w:r w:rsidR="008F2CB8">
        <w:rPr>
          <w:rFonts w:ascii="Arial" w:hAnsi="Arial" w:cs="Arial"/>
          <w:sz w:val="24"/>
          <w:szCs w:val="24"/>
        </w:rPr>
        <w:t>8</w:t>
      </w:r>
      <w:r w:rsidR="00F11BB5">
        <w:rPr>
          <w:rFonts w:ascii="Arial" w:hAnsi="Arial" w:cs="Arial"/>
          <w:sz w:val="24"/>
          <w:szCs w:val="24"/>
        </w:rPr>
        <w:t>29</w:t>
      </w:r>
      <w:r w:rsidR="008F2CB8">
        <w:rPr>
          <w:rFonts w:ascii="Arial" w:hAnsi="Arial" w:cs="Arial"/>
          <w:sz w:val="24"/>
          <w:szCs w:val="24"/>
        </w:rPr>
        <w:t>,</w:t>
      </w:r>
      <w:r w:rsidR="00F11BB5">
        <w:rPr>
          <w:rFonts w:ascii="Arial" w:hAnsi="Arial" w:cs="Arial"/>
          <w:sz w:val="24"/>
          <w:szCs w:val="24"/>
        </w:rPr>
        <w:t>227 pesos</w:t>
      </w:r>
      <w:r w:rsidR="00651CBE" w:rsidRPr="00471EA2">
        <w:rPr>
          <w:rFonts w:ascii="Arial" w:hAnsi="Arial" w:cs="Arial"/>
          <w:sz w:val="24"/>
          <w:szCs w:val="24"/>
        </w:rPr>
        <w:t xml:space="preserve"> (</w:t>
      </w:r>
      <w:r w:rsidR="008F2CB8">
        <w:rPr>
          <w:rFonts w:ascii="Arial" w:hAnsi="Arial" w:cs="Arial"/>
          <w:sz w:val="24"/>
          <w:szCs w:val="24"/>
        </w:rPr>
        <w:t xml:space="preserve">ochocientos </w:t>
      </w:r>
      <w:r w:rsidR="00F11BB5">
        <w:rPr>
          <w:rFonts w:ascii="Arial" w:hAnsi="Arial" w:cs="Arial"/>
          <w:sz w:val="24"/>
          <w:szCs w:val="24"/>
        </w:rPr>
        <w:t xml:space="preserve">veintinueve </w:t>
      </w:r>
      <w:r w:rsidR="008F2CB8">
        <w:rPr>
          <w:rFonts w:ascii="Arial" w:hAnsi="Arial" w:cs="Arial"/>
          <w:sz w:val="24"/>
          <w:szCs w:val="24"/>
        </w:rPr>
        <w:t xml:space="preserve"> mil, </w:t>
      </w:r>
      <w:r w:rsidR="00F11BB5">
        <w:rPr>
          <w:rFonts w:ascii="Arial" w:hAnsi="Arial" w:cs="Arial"/>
          <w:sz w:val="24"/>
          <w:szCs w:val="24"/>
        </w:rPr>
        <w:t xml:space="preserve">doscientos veinte siete pesos </w:t>
      </w:r>
      <w:r w:rsidR="008F2CB8">
        <w:rPr>
          <w:rFonts w:ascii="Arial" w:hAnsi="Arial" w:cs="Arial"/>
          <w:sz w:val="24"/>
          <w:szCs w:val="24"/>
        </w:rPr>
        <w:t xml:space="preserve"> </w:t>
      </w:r>
      <w:r w:rsidR="00C80455">
        <w:rPr>
          <w:rFonts w:ascii="Arial" w:hAnsi="Arial" w:cs="Arial"/>
          <w:sz w:val="24"/>
          <w:szCs w:val="24"/>
        </w:rPr>
        <w:t xml:space="preserve"> </w:t>
      </w:r>
      <w:r w:rsidR="00F11BB5">
        <w:rPr>
          <w:rFonts w:ascii="Arial" w:hAnsi="Arial" w:cs="Arial"/>
          <w:sz w:val="24"/>
          <w:szCs w:val="24"/>
        </w:rPr>
        <w:t>32</w:t>
      </w:r>
      <w:r w:rsidR="00651CBE" w:rsidRPr="00471EA2">
        <w:rPr>
          <w:rFonts w:ascii="Arial" w:hAnsi="Arial" w:cs="Arial"/>
          <w:sz w:val="24"/>
          <w:szCs w:val="24"/>
        </w:rPr>
        <w:t xml:space="preserve">/100 </w:t>
      </w:r>
      <w:r w:rsidR="001C6AC0">
        <w:rPr>
          <w:rFonts w:ascii="Arial" w:hAnsi="Arial" w:cs="Arial"/>
          <w:sz w:val="24"/>
          <w:szCs w:val="24"/>
        </w:rPr>
        <w:t>M</w:t>
      </w:r>
      <w:r w:rsidR="00651CBE" w:rsidRPr="00471EA2">
        <w:rPr>
          <w:rFonts w:ascii="Arial" w:hAnsi="Arial" w:cs="Arial"/>
          <w:sz w:val="24"/>
          <w:szCs w:val="24"/>
        </w:rPr>
        <w:t>.</w:t>
      </w:r>
      <w:r w:rsidR="001C6AC0">
        <w:rPr>
          <w:rFonts w:ascii="Arial" w:hAnsi="Arial" w:cs="Arial"/>
          <w:sz w:val="24"/>
          <w:szCs w:val="24"/>
        </w:rPr>
        <w:t>N</w:t>
      </w:r>
      <w:r w:rsidR="00651CBE" w:rsidRPr="00471EA2">
        <w:rPr>
          <w:rFonts w:ascii="Arial" w:hAnsi="Arial" w:cs="Arial"/>
          <w:sz w:val="24"/>
          <w:szCs w:val="24"/>
        </w:rPr>
        <w:t>.)</w:t>
      </w:r>
      <w:r w:rsidR="00081D4A" w:rsidRPr="00471EA2">
        <w:rPr>
          <w:rFonts w:ascii="Arial" w:hAnsi="Arial" w:cs="Arial"/>
          <w:sz w:val="24"/>
          <w:szCs w:val="24"/>
        </w:rPr>
        <w:t xml:space="preserve">. </w:t>
      </w:r>
    </w:p>
    <w:p w:rsidR="00E931F4" w:rsidRDefault="00E931F4" w:rsidP="002A3BF2">
      <w:pPr>
        <w:pStyle w:val="Prrafodelista"/>
        <w:spacing w:line="360" w:lineRule="auto"/>
        <w:ind w:left="0"/>
        <w:jc w:val="both"/>
        <w:rPr>
          <w:rFonts w:ascii="Arial" w:hAnsi="Arial" w:cs="Arial"/>
          <w:b/>
          <w:sz w:val="20"/>
          <w:szCs w:val="20"/>
        </w:rPr>
      </w:pPr>
    </w:p>
    <w:p w:rsidR="000C348E" w:rsidRPr="00471EA2" w:rsidRDefault="00C3670C" w:rsidP="002A3BF2">
      <w:pPr>
        <w:pStyle w:val="Prrafodelista"/>
        <w:spacing w:line="360" w:lineRule="auto"/>
        <w:ind w:left="0"/>
        <w:jc w:val="both"/>
        <w:rPr>
          <w:rFonts w:ascii="Arial" w:hAnsi="Arial" w:cs="Arial"/>
          <w:b/>
          <w:sz w:val="24"/>
          <w:szCs w:val="24"/>
        </w:rPr>
      </w:pPr>
      <w:r w:rsidRPr="00471EA2">
        <w:rPr>
          <w:rFonts w:ascii="Arial" w:hAnsi="Arial" w:cs="Arial"/>
          <w:b/>
          <w:sz w:val="24"/>
          <w:szCs w:val="24"/>
        </w:rPr>
        <w:t>Posición en Moneda Extranjera  y Protección por Riesgo Cambiario</w:t>
      </w:r>
    </w:p>
    <w:p w:rsidR="00C3670C" w:rsidRDefault="00C3670C" w:rsidP="002A3BF2">
      <w:pPr>
        <w:pStyle w:val="Prrafodelista"/>
        <w:spacing w:line="360" w:lineRule="auto"/>
        <w:ind w:left="0"/>
        <w:jc w:val="both"/>
        <w:rPr>
          <w:rFonts w:ascii="Arial" w:hAnsi="Arial" w:cs="Arial"/>
          <w:sz w:val="20"/>
          <w:szCs w:val="20"/>
        </w:rPr>
      </w:pPr>
      <w:r w:rsidRPr="00471EA2">
        <w:rPr>
          <w:rFonts w:ascii="Arial" w:hAnsi="Arial" w:cs="Arial"/>
          <w:sz w:val="24"/>
          <w:szCs w:val="24"/>
        </w:rPr>
        <w:t>En este organismo no se realizan operaciones con moneda extranjera</w:t>
      </w:r>
      <w:r>
        <w:rPr>
          <w:rFonts w:ascii="Arial" w:hAnsi="Arial" w:cs="Arial"/>
          <w:sz w:val="20"/>
          <w:szCs w:val="20"/>
        </w:rPr>
        <w:t>.</w:t>
      </w:r>
    </w:p>
    <w:p w:rsidR="00E931F4" w:rsidRDefault="00E931F4" w:rsidP="002A3BF2">
      <w:pPr>
        <w:pStyle w:val="Prrafodelista"/>
        <w:spacing w:line="360" w:lineRule="auto"/>
        <w:ind w:left="0"/>
        <w:jc w:val="both"/>
        <w:rPr>
          <w:rFonts w:ascii="Arial" w:hAnsi="Arial" w:cs="Arial"/>
          <w:b/>
          <w:sz w:val="20"/>
          <w:szCs w:val="20"/>
        </w:rPr>
      </w:pPr>
    </w:p>
    <w:p w:rsidR="00664E0B" w:rsidRPr="00471EA2" w:rsidRDefault="00664E0B" w:rsidP="002A3BF2">
      <w:pPr>
        <w:pStyle w:val="Prrafodelista"/>
        <w:spacing w:line="360" w:lineRule="auto"/>
        <w:ind w:left="0"/>
        <w:jc w:val="both"/>
        <w:rPr>
          <w:rFonts w:ascii="Arial" w:hAnsi="Arial" w:cs="Arial"/>
          <w:b/>
          <w:sz w:val="24"/>
          <w:szCs w:val="24"/>
        </w:rPr>
      </w:pPr>
      <w:r w:rsidRPr="00471EA2">
        <w:rPr>
          <w:rFonts w:ascii="Arial" w:hAnsi="Arial" w:cs="Arial"/>
          <w:b/>
          <w:sz w:val="24"/>
          <w:szCs w:val="24"/>
        </w:rPr>
        <w:t>Reporte Analítico del Activo</w:t>
      </w:r>
    </w:p>
    <w:p w:rsidR="00E931F4" w:rsidRDefault="00437F5E" w:rsidP="002A3BF2">
      <w:pPr>
        <w:pStyle w:val="Prrafodelista"/>
        <w:spacing w:line="360" w:lineRule="auto"/>
        <w:ind w:left="0"/>
        <w:jc w:val="both"/>
        <w:rPr>
          <w:rFonts w:ascii="Arial" w:hAnsi="Arial" w:cs="Arial"/>
          <w:sz w:val="24"/>
          <w:szCs w:val="24"/>
        </w:rPr>
      </w:pPr>
      <w:r w:rsidRPr="00471EA2">
        <w:rPr>
          <w:rFonts w:ascii="Arial" w:hAnsi="Arial" w:cs="Arial"/>
          <w:sz w:val="24"/>
          <w:szCs w:val="24"/>
        </w:rPr>
        <w:t xml:space="preserve">En las reglas </w:t>
      </w:r>
      <w:r w:rsidR="00CF4BDA" w:rsidRPr="00471EA2">
        <w:rPr>
          <w:rFonts w:ascii="Arial" w:hAnsi="Arial" w:cs="Arial"/>
          <w:sz w:val="24"/>
          <w:szCs w:val="24"/>
        </w:rPr>
        <w:t>específicas</w:t>
      </w:r>
      <w:r w:rsidRPr="00471EA2">
        <w:rPr>
          <w:rFonts w:ascii="Arial" w:hAnsi="Arial" w:cs="Arial"/>
          <w:sz w:val="24"/>
          <w:szCs w:val="24"/>
        </w:rPr>
        <w:t xml:space="preserve"> del registro y valoración del Patrimonio emitidas por el Consejo Nacional de Armonización Contable, se definió como vida útil de un activo, al periodo durante el cual se espera utilizar el activ</w:t>
      </w:r>
      <w:r w:rsidR="00F65366" w:rsidRPr="00471EA2">
        <w:rPr>
          <w:rFonts w:ascii="Arial" w:hAnsi="Arial" w:cs="Arial"/>
          <w:sz w:val="24"/>
          <w:szCs w:val="24"/>
        </w:rPr>
        <w:t>o por parte del ente público. La</w:t>
      </w:r>
      <w:r w:rsidRPr="00471EA2">
        <w:rPr>
          <w:rFonts w:ascii="Arial" w:hAnsi="Arial" w:cs="Arial"/>
          <w:sz w:val="24"/>
          <w:szCs w:val="24"/>
        </w:rPr>
        <w:t xml:space="preserve"> vida útil de los activos de este organi</w:t>
      </w:r>
      <w:r w:rsidR="00FD152A">
        <w:rPr>
          <w:rFonts w:ascii="Arial" w:hAnsi="Arial" w:cs="Arial"/>
          <w:sz w:val="24"/>
          <w:szCs w:val="24"/>
        </w:rPr>
        <w:t xml:space="preserve">smo oscilan entre 5 a 10 años, </w:t>
      </w:r>
      <w:r w:rsidR="00E931F4" w:rsidRPr="00471EA2">
        <w:rPr>
          <w:rFonts w:ascii="Arial" w:hAnsi="Arial" w:cs="Arial"/>
          <w:sz w:val="24"/>
          <w:szCs w:val="24"/>
        </w:rPr>
        <w:t xml:space="preserve">  se  </w:t>
      </w:r>
      <w:r w:rsidR="00072C3C" w:rsidRPr="00471EA2">
        <w:rPr>
          <w:rFonts w:ascii="Arial" w:hAnsi="Arial" w:cs="Arial"/>
          <w:sz w:val="24"/>
          <w:szCs w:val="24"/>
        </w:rPr>
        <w:t>aplicó</w:t>
      </w:r>
      <w:r w:rsidR="00E931F4" w:rsidRPr="00471EA2">
        <w:rPr>
          <w:rFonts w:ascii="Arial" w:hAnsi="Arial" w:cs="Arial"/>
          <w:sz w:val="24"/>
          <w:szCs w:val="24"/>
        </w:rPr>
        <w:t xml:space="preserve"> </w:t>
      </w:r>
      <w:r w:rsidR="00072C3C">
        <w:rPr>
          <w:rFonts w:ascii="Arial" w:hAnsi="Arial" w:cs="Arial"/>
          <w:sz w:val="24"/>
          <w:szCs w:val="24"/>
        </w:rPr>
        <w:t xml:space="preserve">el 10% como </w:t>
      </w:r>
      <w:r w:rsidR="00E931F4" w:rsidRPr="00471EA2">
        <w:rPr>
          <w:rFonts w:ascii="Arial" w:hAnsi="Arial" w:cs="Arial"/>
          <w:sz w:val="24"/>
          <w:szCs w:val="24"/>
        </w:rPr>
        <w:t xml:space="preserve"> porcentaje de depreciación en los </w:t>
      </w:r>
      <w:r w:rsidRPr="00471EA2">
        <w:rPr>
          <w:rFonts w:ascii="Arial" w:hAnsi="Arial" w:cs="Arial"/>
          <w:sz w:val="24"/>
          <w:szCs w:val="24"/>
        </w:rPr>
        <w:t xml:space="preserve">activos fijos, por lo </w:t>
      </w:r>
      <w:r w:rsidR="00072C3C">
        <w:rPr>
          <w:rFonts w:ascii="Arial" w:hAnsi="Arial" w:cs="Arial"/>
          <w:sz w:val="24"/>
          <w:szCs w:val="24"/>
        </w:rPr>
        <w:t>que el importe de depreciación</w:t>
      </w:r>
      <w:r w:rsidR="001C6AC0">
        <w:rPr>
          <w:rFonts w:ascii="Arial" w:hAnsi="Arial" w:cs="Arial"/>
          <w:sz w:val="24"/>
          <w:szCs w:val="24"/>
        </w:rPr>
        <w:t xml:space="preserve"> acumulada</w:t>
      </w:r>
      <w:r w:rsidR="00072C3C">
        <w:rPr>
          <w:rFonts w:ascii="Arial" w:hAnsi="Arial" w:cs="Arial"/>
          <w:sz w:val="24"/>
          <w:szCs w:val="24"/>
        </w:rPr>
        <w:t xml:space="preserve"> al 3</w:t>
      </w:r>
      <w:r w:rsidR="00FD152A">
        <w:rPr>
          <w:rFonts w:ascii="Arial" w:hAnsi="Arial" w:cs="Arial"/>
          <w:sz w:val="24"/>
          <w:szCs w:val="24"/>
        </w:rPr>
        <w:t>0</w:t>
      </w:r>
      <w:r w:rsidR="00072C3C">
        <w:rPr>
          <w:rFonts w:ascii="Arial" w:hAnsi="Arial" w:cs="Arial"/>
          <w:sz w:val="24"/>
          <w:szCs w:val="24"/>
        </w:rPr>
        <w:t xml:space="preserve"> de </w:t>
      </w:r>
      <w:r w:rsidR="00A720D3">
        <w:rPr>
          <w:rFonts w:ascii="Arial" w:hAnsi="Arial" w:cs="Arial"/>
          <w:sz w:val="24"/>
          <w:szCs w:val="24"/>
        </w:rPr>
        <w:t xml:space="preserve">septiembre </w:t>
      </w:r>
      <w:r w:rsidR="00CF4BDA">
        <w:rPr>
          <w:rFonts w:ascii="Arial" w:hAnsi="Arial" w:cs="Arial"/>
          <w:sz w:val="24"/>
          <w:szCs w:val="24"/>
        </w:rPr>
        <w:t>de 2019</w:t>
      </w:r>
      <w:r w:rsidR="001C6AC0">
        <w:rPr>
          <w:rFonts w:ascii="Arial" w:hAnsi="Arial" w:cs="Arial"/>
          <w:sz w:val="24"/>
          <w:szCs w:val="24"/>
        </w:rPr>
        <w:t xml:space="preserve"> es $2</w:t>
      </w:r>
      <w:proofErr w:type="gramStart"/>
      <w:r w:rsidR="001C6AC0">
        <w:rPr>
          <w:rFonts w:ascii="Arial" w:hAnsi="Arial" w:cs="Arial"/>
          <w:sz w:val="24"/>
          <w:szCs w:val="24"/>
        </w:rPr>
        <w:t>,240,608.56</w:t>
      </w:r>
      <w:proofErr w:type="gramEnd"/>
      <w:r w:rsidR="00072C3C">
        <w:rPr>
          <w:rFonts w:ascii="Arial" w:hAnsi="Arial" w:cs="Arial"/>
          <w:sz w:val="24"/>
          <w:szCs w:val="24"/>
        </w:rPr>
        <w:t xml:space="preserve"> pesos (dos millones, doscientos cuarenta mil seiscientos </w:t>
      </w:r>
      <w:r w:rsidR="001C6AC0">
        <w:rPr>
          <w:rFonts w:ascii="Arial" w:hAnsi="Arial" w:cs="Arial"/>
          <w:sz w:val="24"/>
          <w:szCs w:val="24"/>
        </w:rPr>
        <w:t>ocho pesos 56</w:t>
      </w:r>
      <w:r w:rsidR="00072C3C">
        <w:rPr>
          <w:rFonts w:ascii="Arial" w:hAnsi="Arial" w:cs="Arial"/>
          <w:sz w:val="24"/>
          <w:szCs w:val="24"/>
        </w:rPr>
        <w:t xml:space="preserve">/100 </w:t>
      </w:r>
      <w:r w:rsidR="001C6AC0">
        <w:rPr>
          <w:rFonts w:ascii="Arial" w:hAnsi="Arial" w:cs="Arial"/>
          <w:sz w:val="24"/>
          <w:szCs w:val="24"/>
        </w:rPr>
        <w:t>M</w:t>
      </w:r>
      <w:r w:rsidR="00072C3C">
        <w:rPr>
          <w:rFonts w:ascii="Arial" w:hAnsi="Arial" w:cs="Arial"/>
          <w:sz w:val="24"/>
          <w:szCs w:val="24"/>
        </w:rPr>
        <w:t>.</w:t>
      </w:r>
      <w:r w:rsidR="001C6AC0">
        <w:rPr>
          <w:rFonts w:ascii="Arial" w:hAnsi="Arial" w:cs="Arial"/>
          <w:sz w:val="24"/>
          <w:szCs w:val="24"/>
        </w:rPr>
        <w:t>N</w:t>
      </w:r>
      <w:r w:rsidR="00072C3C">
        <w:rPr>
          <w:rFonts w:ascii="Arial" w:hAnsi="Arial" w:cs="Arial"/>
          <w:sz w:val="24"/>
          <w:szCs w:val="24"/>
        </w:rPr>
        <w:t xml:space="preserve">.), mientras que el total </w:t>
      </w:r>
      <w:r w:rsidR="001C6AC0">
        <w:rPr>
          <w:rFonts w:ascii="Arial" w:hAnsi="Arial" w:cs="Arial"/>
          <w:sz w:val="24"/>
          <w:szCs w:val="24"/>
        </w:rPr>
        <w:t>de activo fijo es de $3,</w:t>
      </w:r>
      <w:r w:rsidR="00A720D3">
        <w:rPr>
          <w:rFonts w:ascii="Arial" w:hAnsi="Arial" w:cs="Arial"/>
          <w:sz w:val="24"/>
          <w:szCs w:val="24"/>
        </w:rPr>
        <w:t>810</w:t>
      </w:r>
      <w:r w:rsidR="001C6AC0">
        <w:rPr>
          <w:rFonts w:ascii="Arial" w:hAnsi="Arial" w:cs="Arial"/>
          <w:sz w:val="24"/>
          <w:szCs w:val="24"/>
        </w:rPr>
        <w:t>,76</w:t>
      </w:r>
      <w:r w:rsidR="00A720D3">
        <w:rPr>
          <w:rFonts w:ascii="Arial" w:hAnsi="Arial" w:cs="Arial"/>
          <w:sz w:val="24"/>
          <w:szCs w:val="24"/>
        </w:rPr>
        <w:t>3</w:t>
      </w:r>
      <w:r w:rsidR="001C6AC0">
        <w:rPr>
          <w:rFonts w:ascii="Arial" w:hAnsi="Arial" w:cs="Arial"/>
          <w:sz w:val="24"/>
          <w:szCs w:val="24"/>
        </w:rPr>
        <w:t>.</w:t>
      </w:r>
      <w:r w:rsidR="00A720D3">
        <w:rPr>
          <w:rFonts w:ascii="Arial" w:hAnsi="Arial" w:cs="Arial"/>
          <w:sz w:val="24"/>
          <w:szCs w:val="24"/>
        </w:rPr>
        <w:t>1</w:t>
      </w:r>
      <w:r w:rsidR="001C6AC0">
        <w:rPr>
          <w:rFonts w:ascii="Arial" w:hAnsi="Arial" w:cs="Arial"/>
          <w:sz w:val="24"/>
          <w:szCs w:val="24"/>
        </w:rPr>
        <w:t>5</w:t>
      </w:r>
      <w:r w:rsidR="00072C3C">
        <w:rPr>
          <w:rFonts w:ascii="Arial" w:hAnsi="Arial" w:cs="Arial"/>
          <w:sz w:val="24"/>
          <w:szCs w:val="24"/>
        </w:rPr>
        <w:t xml:space="preserve"> pesos </w:t>
      </w:r>
    </w:p>
    <w:p w:rsidR="00072C3C" w:rsidRPr="00471EA2" w:rsidRDefault="001C6AC0" w:rsidP="002A3BF2">
      <w:pPr>
        <w:pStyle w:val="Prrafodelista"/>
        <w:spacing w:line="360" w:lineRule="auto"/>
        <w:ind w:left="0"/>
        <w:jc w:val="both"/>
        <w:rPr>
          <w:rFonts w:ascii="Arial" w:hAnsi="Arial" w:cs="Arial"/>
          <w:sz w:val="24"/>
          <w:szCs w:val="24"/>
        </w:rPr>
      </w:pPr>
      <w:r>
        <w:rPr>
          <w:rFonts w:ascii="Arial" w:hAnsi="Arial" w:cs="Arial"/>
          <w:sz w:val="24"/>
          <w:szCs w:val="24"/>
        </w:rPr>
        <w:t>(</w:t>
      </w:r>
      <w:r w:rsidR="0039732D">
        <w:rPr>
          <w:rFonts w:ascii="Arial" w:hAnsi="Arial" w:cs="Arial"/>
          <w:sz w:val="24"/>
          <w:szCs w:val="24"/>
        </w:rPr>
        <w:t>Tres</w:t>
      </w:r>
      <w:r>
        <w:rPr>
          <w:rFonts w:ascii="Arial" w:hAnsi="Arial" w:cs="Arial"/>
          <w:sz w:val="24"/>
          <w:szCs w:val="24"/>
        </w:rPr>
        <w:t xml:space="preserve"> millones </w:t>
      </w:r>
      <w:r w:rsidR="00A720D3">
        <w:rPr>
          <w:rFonts w:ascii="Arial" w:hAnsi="Arial" w:cs="Arial"/>
          <w:sz w:val="24"/>
          <w:szCs w:val="24"/>
        </w:rPr>
        <w:t xml:space="preserve">ochocientos diez </w:t>
      </w:r>
      <w:r w:rsidR="00072C3C">
        <w:rPr>
          <w:rFonts w:ascii="Arial" w:hAnsi="Arial" w:cs="Arial"/>
          <w:sz w:val="24"/>
          <w:szCs w:val="24"/>
        </w:rPr>
        <w:t xml:space="preserve">mil setecientos sesenta y </w:t>
      </w:r>
      <w:r w:rsidR="00A720D3">
        <w:rPr>
          <w:rFonts w:ascii="Arial" w:hAnsi="Arial" w:cs="Arial"/>
          <w:sz w:val="24"/>
          <w:szCs w:val="24"/>
        </w:rPr>
        <w:t xml:space="preserve">tres </w:t>
      </w:r>
      <w:r>
        <w:rPr>
          <w:rFonts w:ascii="Arial" w:hAnsi="Arial" w:cs="Arial"/>
          <w:sz w:val="24"/>
          <w:szCs w:val="24"/>
        </w:rPr>
        <w:t xml:space="preserve">pesos </w:t>
      </w:r>
      <w:r w:rsidR="00A720D3">
        <w:rPr>
          <w:rFonts w:ascii="Arial" w:hAnsi="Arial" w:cs="Arial"/>
          <w:sz w:val="24"/>
          <w:szCs w:val="24"/>
        </w:rPr>
        <w:t>1</w:t>
      </w:r>
      <w:r>
        <w:rPr>
          <w:rFonts w:ascii="Arial" w:hAnsi="Arial" w:cs="Arial"/>
          <w:sz w:val="24"/>
          <w:szCs w:val="24"/>
        </w:rPr>
        <w:t>5</w:t>
      </w:r>
      <w:r w:rsidR="00072C3C">
        <w:rPr>
          <w:rFonts w:ascii="Arial" w:hAnsi="Arial" w:cs="Arial"/>
          <w:sz w:val="24"/>
          <w:szCs w:val="24"/>
        </w:rPr>
        <w:t>/00</w:t>
      </w:r>
      <w:r>
        <w:rPr>
          <w:rFonts w:ascii="Arial" w:hAnsi="Arial" w:cs="Arial"/>
          <w:sz w:val="24"/>
          <w:szCs w:val="24"/>
        </w:rPr>
        <w:t xml:space="preserve"> M</w:t>
      </w:r>
      <w:r w:rsidR="00072C3C">
        <w:rPr>
          <w:rFonts w:ascii="Arial" w:hAnsi="Arial" w:cs="Arial"/>
          <w:sz w:val="24"/>
          <w:szCs w:val="24"/>
        </w:rPr>
        <w:t>.</w:t>
      </w:r>
      <w:r>
        <w:rPr>
          <w:rFonts w:ascii="Arial" w:hAnsi="Arial" w:cs="Arial"/>
          <w:sz w:val="24"/>
          <w:szCs w:val="24"/>
        </w:rPr>
        <w:t>N</w:t>
      </w:r>
      <w:r w:rsidR="00072C3C">
        <w:rPr>
          <w:rFonts w:ascii="Arial" w:hAnsi="Arial" w:cs="Arial"/>
          <w:sz w:val="24"/>
          <w:szCs w:val="24"/>
        </w:rPr>
        <w:t>.)</w:t>
      </w:r>
    </w:p>
    <w:p w:rsidR="00D01718" w:rsidRDefault="00D01718" w:rsidP="002A3BF2">
      <w:pPr>
        <w:pStyle w:val="Prrafodelista"/>
        <w:spacing w:line="360" w:lineRule="auto"/>
        <w:ind w:left="0"/>
        <w:jc w:val="both"/>
        <w:rPr>
          <w:rFonts w:ascii="Arial" w:hAnsi="Arial" w:cs="Arial"/>
          <w:b/>
          <w:sz w:val="20"/>
          <w:szCs w:val="20"/>
        </w:rPr>
      </w:pPr>
    </w:p>
    <w:p w:rsidR="00E931F4" w:rsidRPr="000F5786" w:rsidRDefault="00E931F4" w:rsidP="002A3BF2">
      <w:pPr>
        <w:pStyle w:val="Prrafodelista"/>
        <w:spacing w:line="360" w:lineRule="auto"/>
        <w:ind w:left="0"/>
        <w:jc w:val="both"/>
        <w:rPr>
          <w:rFonts w:ascii="Arial" w:hAnsi="Arial" w:cs="Arial"/>
          <w:b/>
          <w:sz w:val="24"/>
          <w:szCs w:val="24"/>
        </w:rPr>
      </w:pPr>
      <w:r w:rsidRPr="000F5786">
        <w:rPr>
          <w:rFonts w:ascii="Arial" w:hAnsi="Arial" w:cs="Arial"/>
          <w:b/>
          <w:sz w:val="24"/>
          <w:szCs w:val="24"/>
        </w:rPr>
        <w:t>Fideicomisos, Mandatos y Análogos</w:t>
      </w:r>
    </w:p>
    <w:p w:rsidR="00E931F4" w:rsidRPr="000F5786" w:rsidRDefault="00E931F4" w:rsidP="002A3BF2">
      <w:pPr>
        <w:pStyle w:val="Prrafodelista"/>
        <w:spacing w:line="360" w:lineRule="auto"/>
        <w:ind w:left="0"/>
        <w:jc w:val="both"/>
        <w:rPr>
          <w:rFonts w:ascii="Arial" w:hAnsi="Arial" w:cs="Arial"/>
          <w:sz w:val="24"/>
          <w:szCs w:val="24"/>
        </w:rPr>
      </w:pPr>
      <w:r w:rsidRPr="000F5786">
        <w:rPr>
          <w:rFonts w:ascii="Arial" w:hAnsi="Arial" w:cs="Arial"/>
          <w:sz w:val="24"/>
          <w:szCs w:val="24"/>
        </w:rPr>
        <w:t>El Consejo de Ciencia no cuenta con ningún Fideicomiso</w:t>
      </w:r>
      <w:r w:rsidR="00437F5E" w:rsidRPr="000F5786">
        <w:rPr>
          <w:rFonts w:ascii="Arial" w:hAnsi="Arial" w:cs="Arial"/>
          <w:sz w:val="24"/>
          <w:szCs w:val="24"/>
        </w:rPr>
        <w:t>, Mandato o Análogo.</w:t>
      </w:r>
    </w:p>
    <w:p w:rsidR="00436D92" w:rsidRDefault="00436D92" w:rsidP="002A3BF2">
      <w:pPr>
        <w:pStyle w:val="Prrafodelista"/>
        <w:spacing w:line="360" w:lineRule="auto"/>
        <w:ind w:left="0"/>
        <w:jc w:val="both"/>
        <w:rPr>
          <w:rFonts w:ascii="Arial" w:hAnsi="Arial" w:cs="Arial"/>
          <w:b/>
          <w:sz w:val="20"/>
          <w:szCs w:val="20"/>
        </w:rPr>
      </w:pPr>
    </w:p>
    <w:p w:rsidR="00436D92" w:rsidRDefault="00436D92" w:rsidP="002A3BF2">
      <w:pPr>
        <w:pStyle w:val="Prrafodelista"/>
        <w:spacing w:line="360" w:lineRule="auto"/>
        <w:ind w:left="0"/>
        <w:jc w:val="both"/>
        <w:rPr>
          <w:rFonts w:ascii="Arial" w:hAnsi="Arial" w:cs="Arial"/>
          <w:b/>
          <w:sz w:val="20"/>
          <w:szCs w:val="20"/>
        </w:rPr>
      </w:pPr>
    </w:p>
    <w:p w:rsidR="00E931F4" w:rsidRPr="000F5786" w:rsidRDefault="00E931F4" w:rsidP="002A3BF2">
      <w:pPr>
        <w:pStyle w:val="Prrafodelista"/>
        <w:spacing w:line="360" w:lineRule="auto"/>
        <w:ind w:left="0"/>
        <w:jc w:val="both"/>
        <w:rPr>
          <w:rFonts w:ascii="Arial" w:hAnsi="Arial" w:cs="Arial"/>
          <w:b/>
          <w:sz w:val="24"/>
          <w:szCs w:val="24"/>
        </w:rPr>
      </w:pPr>
      <w:r w:rsidRPr="000F5786">
        <w:rPr>
          <w:rFonts w:ascii="Arial" w:hAnsi="Arial" w:cs="Arial"/>
          <w:b/>
          <w:sz w:val="24"/>
          <w:szCs w:val="24"/>
        </w:rPr>
        <w:t>Reporte de Recaudación</w:t>
      </w:r>
    </w:p>
    <w:p w:rsidR="00E931F4" w:rsidRPr="000F5786" w:rsidRDefault="00E931F4" w:rsidP="002A3BF2">
      <w:pPr>
        <w:pStyle w:val="Prrafodelista"/>
        <w:spacing w:line="360" w:lineRule="auto"/>
        <w:ind w:left="0"/>
        <w:jc w:val="both"/>
        <w:rPr>
          <w:rFonts w:ascii="Arial" w:hAnsi="Arial" w:cs="Arial"/>
          <w:sz w:val="24"/>
          <w:szCs w:val="24"/>
        </w:rPr>
      </w:pPr>
      <w:r w:rsidRPr="000F5786">
        <w:rPr>
          <w:rFonts w:ascii="Arial" w:hAnsi="Arial" w:cs="Arial"/>
          <w:sz w:val="24"/>
          <w:szCs w:val="24"/>
        </w:rPr>
        <w:t xml:space="preserve">El COCYTED no tiene ingresos propios, únicamente recibe para la realización de sus actividades  subsidios </w:t>
      </w:r>
      <w:r w:rsidR="00050944" w:rsidRPr="000F5786">
        <w:rPr>
          <w:rFonts w:ascii="Arial" w:hAnsi="Arial" w:cs="Arial"/>
          <w:sz w:val="24"/>
          <w:szCs w:val="24"/>
        </w:rPr>
        <w:t xml:space="preserve">quincenales </w:t>
      </w:r>
      <w:r w:rsidRPr="000F5786">
        <w:rPr>
          <w:rFonts w:ascii="Arial" w:hAnsi="Arial" w:cs="Arial"/>
          <w:sz w:val="24"/>
          <w:szCs w:val="24"/>
        </w:rPr>
        <w:t>por parte de la Secretaria de Finanzas y de Administración.</w:t>
      </w:r>
      <w:r w:rsidR="00050944" w:rsidRPr="000F5786">
        <w:rPr>
          <w:rFonts w:ascii="Arial" w:hAnsi="Arial" w:cs="Arial"/>
          <w:sz w:val="24"/>
          <w:szCs w:val="24"/>
        </w:rPr>
        <w:t xml:space="preserve"> </w:t>
      </w:r>
      <w:r w:rsidR="0039732D">
        <w:rPr>
          <w:rFonts w:ascii="Arial" w:hAnsi="Arial" w:cs="Arial"/>
          <w:sz w:val="24"/>
          <w:szCs w:val="24"/>
        </w:rPr>
        <w:t xml:space="preserve">Del importe total autorizado en la ley de Egresos del estado de </w:t>
      </w:r>
      <w:r w:rsidR="0039732D">
        <w:rPr>
          <w:rFonts w:ascii="Arial" w:hAnsi="Arial" w:cs="Arial"/>
          <w:sz w:val="24"/>
          <w:szCs w:val="24"/>
        </w:rPr>
        <w:lastRenderedPageBreak/>
        <w:t xml:space="preserve">Durango, que fue de $ </w:t>
      </w:r>
      <w:r w:rsidR="00404AA8">
        <w:rPr>
          <w:rFonts w:ascii="Arial" w:hAnsi="Arial" w:cs="Arial"/>
          <w:sz w:val="24"/>
          <w:szCs w:val="24"/>
        </w:rPr>
        <w:t>6</w:t>
      </w:r>
      <w:proofErr w:type="gramStart"/>
      <w:r w:rsidR="00404AA8">
        <w:rPr>
          <w:rFonts w:ascii="Arial" w:hAnsi="Arial" w:cs="Arial"/>
          <w:sz w:val="24"/>
          <w:szCs w:val="24"/>
        </w:rPr>
        <w:t>,403,904</w:t>
      </w:r>
      <w:r w:rsidR="0039732D">
        <w:rPr>
          <w:rFonts w:ascii="Arial" w:hAnsi="Arial" w:cs="Arial"/>
          <w:sz w:val="24"/>
          <w:szCs w:val="24"/>
        </w:rPr>
        <w:t>.00</w:t>
      </w:r>
      <w:proofErr w:type="gramEnd"/>
      <w:r w:rsidR="00404AA8">
        <w:rPr>
          <w:rFonts w:ascii="Arial" w:hAnsi="Arial" w:cs="Arial"/>
          <w:sz w:val="24"/>
          <w:szCs w:val="24"/>
        </w:rPr>
        <w:t xml:space="preserve"> pesos</w:t>
      </w:r>
      <w:r w:rsidR="0039732D">
        <w:rPr>
          <w:rFonts w:ascii="Arial" w:hAnsi="Arial" w:cs="Arial"/>
          <w:sz w:val="24"/>
          <w:szCs w:val="24"/>
        </w:rPr>
        <w:t xml:space="preserve"> (</w:t>
      </w:r>
      <w:r w:rsidR="00404AA8">
        <w:rPr>
          <w:rFonts w:ascii="Arial" w:hAnsi="Arial" w:cs="Arial"/>
          <w:sz w:val="24"/>
          <w:szCs w:val="24"/>
        </w:rPr>
        <w:t xml:space="preserve">seis </w:t>
      </w:r>
      <w:r w:rsidR="0039732D">
        <w:rPr>
          <w:rFonts w:ascii="Arial" w:hAnsi="Arial" w:cs="Arial"/>
          <w:sz w:val="24"/>
          <w:szCs w:val="24"/>
        </w:rPr>
        <w:t xml:space="preserve">millones </w:t>
      </w:r>
      <w:r w:rsidR="00404AA8">
        <w:rPr>
          <w:rFonts w:ascii="Arial" w:hAnsi="Arial" w:cs="Arial"/>
          <w:sz w:val="24"/>
          <w:szCs w:val="24"/>
        </w:rPr>
        <w:t xml:space="preserve">cuatrocientos tres mil, novecientos cuatro pesos </w:t>
      </w:r>
      <w:r w:rsidR="0039732D">
        <w:rPr>
          <w:rFonts w:ascii="Arial" w:hAnsi="Arial" w:cs="Arial"/>
          <w:sz w:val="24"/>
          <w:szCs w:val="24"/>
        </w:rPr>
        <w:t xml:space="preserve">00/100 M.N.), </w:t>
      </w:r>
      <w:r w:rsidR="00D2297A">
        <w:rPr>
          <w:rFonts w:ascii="Arial" w:hAnsi="Arial" w:cs="Arial"/>
          <w:sz w:val="24"/>
          <w:szCs w:val="24"/>
        </w:rPr>
        <w:t xml:space="preserve">más los ingresos modificados, </w:t>
      </w:r>
      <w:r w:rsidR="0039732D">
        <w:rPr>
          <w:rFonts w:ascii="Arial" w:hAnsi="Arial" w:cs="Arial"/>
          <w:sz w:val="24"/>
          <w:szCs w:val="24"/>
        </w:rPr>
        <w:t xml:space="preserve">se recaudó </w:t>
      </w:r>
      <w:r w:rsidR="00485368">
        <w:rPr>
          <w:rFonts w:ascii="Arial" w:hAnsi="Arial" w:cs="Arial"/>
          <w:sz w:val="24"/>
          <w:szCs w:val="24"/>
        </w:rPr>
        <w:t xml:space="preserve"> </w:t>
      </w:r>
      <w:r w:rsidR="001B0BA7">
        <w:rPr>
          <w:rFonts w:ascii="Arial" w:hAnsi="Arial" w:cs="Arial"/>
          <w:sz w:val="24"/>
          <w:szCs w:val="24"/>
        </w:rPr>
        <w:t xml:space="preserve">en este </w:t>
      </w:r>
      <w:r w:rsidR="0009300A">
        <w:rPr>
          <w:rFonts w:ascii="Arial" w:hAnsi="Arial" w:cs="Arial"/>
          <w:sz w:val="24"/>
          <w:szCs w:val="24"/>
        </w:rPr>
        <w:t>tercer</w:t>
      </w:r>
      <w:r w:rsidR="00FD152A">
        <w:rPr>
          <w:rFonts w:ascii="Arial" w:hAnsi="Arial" w:cs="Arial"/>
          <w:sz w:val="24"/>
          <w:szCs w:val="24"/>
        </w:rPr>
        <w:t xml:space="preserve"> </w:t>
      </w:r>
      <w:r w:rsidR="00485368">
        <w:rPr>
          <w:rFonts w:ascii="Arial" w:hAnsi="Arial" w:cs="Arial"/>
          <w:sz w:val="24"/>
          <w:szCs w:val="24"/>
        </w:rPr>
        <w:t xml:space="preserve"> trimestre del año </w:t>
      </w:r>
      <w:r w:rsidR="0073190F" w:rsidRPr="0073190F">
        <w:rPr>
          <w:rFonts w:ascii="Arial" w:hAnsi="Arial" w:cs="Arial"/>
          <w:sz w:val="24"/>
          <w:szCs w:val="24"/>
        </w:rPr>
        <w:t>201</w:t>
      </w:r>
      <w:r w:rsidR="00485368">
        <w:rPr>
          <w:rFonts w:ascii="Arial" w:hAnsi="Arial" w:cs="Arial"/>
          <w:sz w:val="24"/>
          <w:szCs w:val="24"/>
        </w:rPr>
        <w:t>9</w:t>
      </w:r>
      <w:r w:rsidR="000A7BC8" w:rsidRPr="0073190F">
        <w:rPr>
          <w:rFonts w:ascii="Arial" w:hAnsi="Arial" w:cs="Arial"/>
          <w:sz w:val="24"/>
          <w:szCs w:val="24"/>
        </w:rPr>
        <w:t xml:space="preserve"> </w:t>
      </w:r>
      <w:r w:rsidR="0039732D">
        <w:rPr>
          <w:rFonts w:ascii="Arial" w:hAnsi="Arial" w:cs="Arial"/>
          <w:sz w:val="24"/>
          <w:szCs w:val="24"/>
        </w:rPr>
        <w:t xml:space="preserve">un monto de </w:t>
      </w:r>
      <w:r w:rsidR="000A7BC8" w:rsidRPr="0073190F">
        <w:rPr>
          <w:rFonts w:ascii="Arial" w:hAnsi="Arial" w:cs="Arial"/>
          <w:sz w:val="24"/>
          <w:szCs w:val="24"/>
        </w:rPr>
        <w:t>$</w:t>
      </w:r>
      <w:r w:rsidR="001B0BA7" w:rsidRPr="0073190F">
        <w:rPr>
          <w:rFonts w:ascii="Arial" w:hAnsi="Arial" w:cs="Arial"/>
          <w:sz w:val="24"/>
          <w:szCs w:val="24"/>
        </w:rPr>
        <w:t xml:space="preserve"> </w:t>
      </w:r>
      <w:r w:rsidR="0009300A">
        <w:rPr>
          <w:rFonts w:ascii="Arial" w:hAnsi="Arial" w:cs="Arial"/>
          <w:sz w:val="24"/>
          <w:szCs w:val="24"/>
        </w:rPr>
        <w:t>18</w:t>
      </w:r>
      <w:r w:rsidR="0039732D" w:rsidRPr="00271439">
        <w:rPr>
          <w:rFonts w:ascii="Arial" w:hAnsi="Arial" w:cs="Arial"/>
          <w:sz w:val="24"/>
          <w:szCs w:val="24"/>
        </w:rPr>
        <w:t>,</w:t>
      </w:r>
      <w:r w:rsidR="0009300A">
        <w:rPr>
          <w:rFonts w:ascii="Arial" w:hAnsi="Arial" w:cs="Arial"/>
          <w:sz w:val="24"/>
          <w:szCs w:val="24"/>
        </w:rPr>
        <w:t>679</w:t>
      </w:r>
      <w:r w:rsidR="00271439" w:rsidRPr="00271439">
        <w:rPr>
          <w:rFonts w:ascii="Arial" w:hAnsi="Arial" w:cs="Arial"/>
          <w:sz w:val="24"/>
          <w:szCs w:val="24"/>
        </w:rPr>
        <w:t>,</w:t>
      </w:r>
      <w:r w:rsidR="0009300A">
        <w:rPr>
          <w:rFonts w:ascii="Arial" w:hAnsi="Arial" w:cs="Arial"/>
          <w:sz w:val="24"/>
          <w:szCs w:val="24"/>
        </w:rPr>
        <w:t>052</w:t>
      </w:r>
      <w:r w:rsidR="00050944" w:rsidRPr="0073190F">
        <w:rPr>
          <w:rFonts w:ascii="Arial" w:hAnsi="Arial" w:cs="Arial"/>
          <w:sz w:val="24"/>
          <w:szCs w:val="24"/>
        </w:rPr>
        <w:t xml:space="preserve"> (</w:t>
      </w:r>
      <w:r w:rsidR="0009300A">
        <w:rPr>
          <w:rFonts w:ascii="Arial" w:hAnsi="Arial" w:cs="Arial"/>
          <w:sz w:val="24"/>
          <w:szCs w:val="24"/>
        </w:rPr>
        <w:t xml:space="preserve">diez y ocho </w:t>
      </w:r>
      <w:r w:rsidR="0039732D">
        <w:rPr>
          <w:rFonts w:ascii="Arial" w:hAnsi="Arial" w:cs="Arial"/>
          <w:sz w:val="24"/>
          <w:szCs w:val="24"/>
        </w:rPr>
        <w:t xml:space="preserve"> millones</w:t>
      </w:r>
      <w:r w:rsidR="00271439">
        <w:rPr>
          <w:rFonts w:ascii="Arial" w:hAnsi="Arial" w:cs="Arial"/>
          <w:sz w:val="24"/>
          <w:szCs w:val="24"/>
        </w:rPr>
        <w:t xml:space="preserve">, </w:t>
      </w:r>
      <w:r w:rsidR="0009300A">
        <w:rPr>
          <w:rFonts w:ascii="Arial" w:hAnsi="Arial" w:cs="Arial"/>
          <w:sz w:val="24"/>
          <w:szCs w:val="24"/>
        </w:rPr>
        <w:t xml:space="preserve">seiscientos setenta y nueve mil, </w:t>
      </w:r>
      <w:r w:rsidR="00271439">
        <w:rPr>
          <w:rFonts w:ascii="Arial" w:hAnsi="Arial" w:cs="Arial"/>
          <w:sz w:val="24"/>
          <w:szCs w:val="24"/>
        </w:rPr>
        <w:t xml:space="preserve"> </w:t>
      </w:r>
      <w:r w:rsidR="0009300A">
        <w:rPr>
          <w:rFonts w:ascii="Arial" w:hAnsi="Arial" w:cs="Arial"/>
          <w:sz w:val="24"/>
          <w:szCs w:val="24"/>
        </w:rPr>
        <w:t xml:space="preserve">cincuenta y dos </w:t>
      </w:r>
      <w:r w:rsidR="006B552E">
        <w:rPr>
          <w:rFonts w:ascii="Arial" w:hAnsi="Arial" w:cs="Arial"/>
          <w:sz w:val="24"/>
          <w:szCs w:val="24"/>
        </w:rPr>
        <w:t>pesos</w:t>
      </w:r>
      <w:r w:rsidR="0039732D">
        <w:rPr>
          <w:rFonts w:ascii="Arial" w:hAnsi="Arial" w:cs="Arial"/>
          <w:sz w:val="24"/>
          <w:szCs w:val="24"/>
        </w:rPr>
        <w:t xml:space="preserve"> </w:t>
      </w:r>
      <w:r w:rsidR="006B552E">
        <w:rPr>
          <w:rFonts w:ascii="Arial" w:hAnsi="Arial" w:cs="Arial"/>
          <w:sz w:val="24"/>
          <w:szCs w:val="24"/>
        </w:rPr>
        <w:t>6</w:t>
      </w:r>
      <w:r w:rsidR="0009300A">
        <w:rPr>
          <w:rFonts w:ascii="Arial" w:hAnsi="Arial" w:cs="Arial"/>
          <w:sz w:val="24"/>
          <w:szCs w:val="24"/>
        </w:rPr>
        <w:t>7</w:t>
      </w:r>
      <w:r w:rsidR="0039732D">
        <w:rPr>
          <w:rFonts w:ascii="Arial" w:hAnsi="Arial" w:cs="Arial"/>
          <w:sz w:val="24"/>
          <w:szCs w:val="24"/>
        </w:rPr>
        <w:t>/100 M</w:t>
      </w:r>
      <w:r w:rsidR="00050944" w:rsidRPr="000F5786">
        <w:rPr>
          <w:rFonts w:ascii="Arial" w:hAnsi="Arial" w:cs="Arial"/>
          <w:sz w:val="24"/>
          <w:szCs w:val="24"/>
        </w:rPr>
        <w:t>.</w:t>
      </w:r>
      <w:r w:rsidR="0039732D">
        <w:rPr>
          <w:rFonts w:ascii="Arial" w:hAnsi="Arial" w:cs="Arial"/>
          <w:sz w:val="24"/>
          <w:szCs w:val="24"/>
        </w:rPr>
        <w:t>N</w:t>
      </w:r>
      <w:r w:rsidR="00050944" w:rsidRPr="000F5786">
        <w:rPr>
          <w:rFonts w:ascii="Arial" w:hAnsi="Arial" w:cs="Arial"/>
          <w:sz w:val="24"/>
          <w:szCs w:val="24"/>
        </w:rPr>
        <w:t>.)</w:t>
      </w:r>
      <w:r w:rsidR="0046475E">
        <w:rPr>
          <w:rFonts w:ascii="Arial" w:hAnsi="Arial" w:cs="Arial"/>
          <w:sz w:val="24"/>
          <w:szCs w:val="24"/>
        </w:rPr>
        <w:t>.</w:t>
      </w:r>
      <w:r w:rsidR="00982EB4">
        <w:rPr>
          <w:rFonts w:ascii="Arial" w:hAnsi="Arial" w:cs="Arial"/>
          <w:sz w:val="24"/>
          <w:szCs w:val="24"/>
        </w:rPr>
        <w:t xml:space="preserve"> </w:t>
      </w:r>
      <w:proofErr w:type="gramStart"/>
      <w:r w:rsidR="00982EB4">
        <w:rPr>
          <w:rFonts w:ascii="Arial" w:hAnsi="Arial" w:cs="Arial"/>
          <w:sz w:val="24"/>
          <w:szCs w:val="24"/>
        </w:rPr>
        <w:t>por</w:t>
      </w:r>
      <w:proofErr w:type="gramEnd"/>
      <w:r w:rsidR="00982EB4">
        <w:rPr>
          <w:rFonts w:ascii="Arial" w:hAnsi="Arial" w:cs="Arial"/>
          <w:sz w:val="24"/>
          <w:szCs w:val="24"/>
        </w:rPr>
        <w:t xml:space="preserve"> concepto de Subsidios, participaciones, aportaciones y otros ingresos y beneficios varios.</w:t>
      </w:r>
    </w:p>
    <w:p w:rsidR="00E931F4" w:rsidRDefault="00E931F4" w:rsidP="002A3BF2">
      <w:pPr>
        <w:pStyle w:val="Prrafodelista"/>
        <w:spacing w:line="360" w:lineRule="auto"/>
        <w:ind w:left="0"/>
        <w:jc w:val="both"/>
        <w:rPr>
          <w:rFonts w:ascii="Arial" w:hAnsi="Arial" w:cs="Arial"/>
          <w:sz w:val="20"/>
          <w:szCs w:val="20"/>
        </w:rPr>
      </w:pPr>
    </w:p>
    <w:p w:rsidR="00E931F4" w:rsidRPr="000F5786" w:rsidRDefault="00E931F4" w:rsidP="002A3BF2">
      <w:pPr>
        <w:pStyle w:val="Prrafodelista"/>
        <w:spacing w:line="360" w:lineRule="auto"/>
        <w:ind w:left="0"/>
        <w:jc w:val="both"/>
        <w:rPr>
          <w:rFonts w:ascii="Arial" w:hAnsi="Arial" w:cs="Arial"/>
          <w:b/>
          <w:sz w:val="24"/>
          <w:szCs w:val="24"/>
        </w:rPr>
      </w:pPr>
      <w:r w:rsidRPr="000F5786">
        <w:rPr>
          <w:rFonts w:ascii="Arial" w:hAnsi="Arial" w:cs="Arial"/>
          <w:b/>
          <w:sz w:val="24"/>
          <w:szCs w:val="24"/>
        </w:rPr>
        <w:t>Información sobre la Deuda y el Reporte Analítico de la Deuda</w:t>
      </w:r>
    </w:p>
    <w:p w:rsidR="00E931F4" w:rsidRPr="000F5786" w:rsidRDefault="00E931F4" w:rsidP="002A3BF2">
      <w:pPr>
        <w:pStyle w:val="Prrafodelista"/>
        <w:spacing w:line="360" w:lineRule="auto"/>
        <w:ind w:left="0"/>
        <w:jc w:val="both"/>
        <w:rPr>
          <w:rFonts w:ascii="Arial" w:hAnsi="Arial" w:cs="Arial"/>
          <w:sz w:val="24"/>
          <w:szCs w:val="24"/>
        </w:rPr>
      </w:pPr>
      <w:r w:rsidRPr="000F5786">
        <w:rPr>
          <w:rFonts w:ascii="Arial" w:hAnsi="Arial" w:cs="Arial"/>
          <w:sz w:val="24"/>
          <w:szCs w:val="24"/>
        </w:rPr>
        <w:t>Este apartado es ajeno al Consejo de Ciencia, no se tiene deuda pública</w:t>
      </w:r>
    </w:p>
    <w:p w:rsidR="00E931F4" w:rsidRDefault="00E931F4" w:rsidP="002A3BF2">
      <w:pPr>
        <w:pStyle w:val="Prrafodelista"/>
        <w:spacing w:line="360" w:lineRule="auto"/>
        <w:ind w:left="0"/>
        <w:jc w:val="both"/>
        <w:rPr>
          <w:rFonts w:ascii="Arial" w:hAnsi="Arial" w:cs="Arial"/>
          <w:sz w:val="20"/>
          <w:szCs w:val="20"/>
        </w:rPr>
      </w:pPr>
    </w:p>
    <w:p w:rsidR="00576F0E" w:rsidRPr="000F5786" w:rsidRDefault="00576F0E" w:rsidP="002A3BF2">
      <w:pPr>
        <w:pStyle w:val="Prrafodelista"/>
        <w:spacing w:line="360" w:lineRule="auto"/>
        <w:ind w:left="0"/>
        <w:jc w:val="both"/>
        <w:rPr>
          <w:rFonts w:ascii="Arial" w:hAnsi="Arial" w:cs="Arial"/>
          <w:b/>
          <w:sz w:val="24"/>
          <w:szCs w:val="24"/>
        </w:rPr>
      </w:pPr>
      <w:r w:rsidRPr="000F5786">
        <w:rPr>
          <w:rFonts w:ascii="Arial" w:hAnsi="Arial" w:cs="Arial"/>
          <w:b/>
          <w:sz w:val="24"/>
          <w:szCs w:val="24"/>
        </w:rPr>
        <w:t>Proceso de mejora</w:t>
      </w:r>
    </w:p>
    <w:p w:rsidR="00BA7DB9" w:rsidRPr="000F5786" w:rsidRDefault="00476B32" w:rsidP="002A3BF2">
      <w:pPr>
        <w:pStyle w:val="Prrafodelista"/>
        <w:spacing w:line="360" w:lineRule="auto"/>
        <w:ind w:left="0"/>
        <w:jc w:val="both"/>
        <w:rPr>
          <w:rFonts w:ascii="Arial" w:hAnsi="Arial" w:cs="Arial"/>
          <w:sz w:val="24"/>
          <w:szCs w:val="24"/>
        </w:rPr>
      </w:pPr>
      <w:r w:rsidRPr="000F5786">
        <w:rPr>
          <w:rFonts w:ascii="Arial" w:hAnsi="Arial" w:cs="Arial"/>
          <w:sz w:val="24"/>
          <w:szCs w:val="24"/>
        </w:rPr>
        <w:t>Existen divers</w:t>
      </w:r>
      <w:r w:rsidR="00F65366" w:rsidRPr="000F5786">
        <w:rPr>
          <w:rFonts w:ascii="Arial" w:hAnsi="Arial" w:cs="Arial"/>
          <w:sz w:val="24"/>
          <w:szCs w:val="24"/>
        </w:rPr>
        <w:t xml:space="preserve">os </w:t>
      </w:r>
      <w:r w:rsidRPr="000F5786">
        <w:rPr>
          <w:rFonts w:ascii="Arial" w:hAnsi="Arial" w:cs="Arial"/>
          <w:sz w:val="24"/>
          <w:szCs w:val="24"/>
        </w:rPr>
        <w:t xml:space="preserve">procedimientos </w:t>
      </w:r>
      <w:r w:rsidR="00BA7DB9" w:rsidRPr="000F5786">
        <w:rPr>
          <w:rFonts w:ascii="Arial" w:hAnsi="Arial" w:cs="Arial"/>
          <w:sz w:val="24"/>
          <w:szCs w:val="24"/>
        </w:rPr>
        <w:t>bien establecidos, con el propósito de monitorear todas las actividades del Organismo que puedan afectar el manejo del efectivo mediante la asignación de fondos fijos de caja; solo son usados para compras de carácter extraordinario; los gastos que excedan de $2</w:t>
      </w:r>
      <w:r w:rsidR="006C5417" w:rsidRPr="000F5786">
        <w:rPr>
          <w:rFonts w:ascii="Arial" w:hAnsi="Arial" w:cs="Arial"/>
          <w:sz w:val="24"/>
          <w:szCs w:val="24"/>
        </w:rPr>
        <w:t>,</w:t>
      </w:r>
      <w:r w:rsidR="00BA7DB9" w:rsidRPr="000F5786">
        <w:rPr>
          <w:rFonts w:ascii="Arial" w:hAnsi="Arial" w:cs="Arial"/>
          <w:sz w:val="24"/>
          <w:szCs w:val="24"/>
        </w:rPr>
        <w:t xml:space="preserve">000.00 </w:t>
      </w:r>
      <w:r w:rsidR="000A7BC8" w:rsidRPr="000F5786">
        <w:rPr>
          <w:rFonts w:ascii="Arial" w:hAnsi="Arial" w:cs="Arial"/>
          <w:sz w:val="24"/>
          <w:szCs w:val="24"/>
        </w:rPr>
        <w:t xml:space="preserve">(dos mil </w:t>
      </w:r>
      <w:r w:rsidR="00BA7DB9" w:rsidRPr="000F5786">
        <w:rPr>
          <w:rFonts w:ascii="Arial" w:hAnsi="Arial" w:cs="Arial"/>
          <w:sz w:val="24"/>
          <w:szCs w:val="24"/>
        </w:rPr>
        <w:t>pesos</w:t>
      </w:r>
      <w:r w:rsidR="000A7BC8" w:rsidRPr="000F5786">
        <w:rPr>
          <w:rFonts w:ascii="Arial" w:hAnsi="Arial" w:cs="Arial"/>
          <w:sz w:val="24"/>
          <w:szCs w:val="24"/>
        </w:rPr>
        <w:t xml:space="preserve"> 00/100 m.n.)</w:t>
      </w:r>
      <w:r w:rsidR="00BA7DB9" w:rsidRPr="000F5786">
        <w:rPr>
          <w:rFonts w:ascii="Arial" w:hAnsi="Arial" w:cs="Arial"/>
          <w:sz w:val="24"/>
          <w:szCs w:val="24"/>
        </w:rPr>
        <w:t xml:space="preserve"> deberán ser pagad</w:t>
      </w:r>
      <w:r w:rsidR="000F5786">
        <w:rPr>
          <w:rFonts w:ascii="Arial" w:hAnsi="Arial" w:cs="Arial"/>
          <w:sz w:val="24"/>
          <w:szCs w:val="24"/>
        </w:rPr>
        <w:t>os mediante cheques nominativos o transferencia electrónica.</w:t>
      </w:r>
    </w:p>
    <w:p w:rsidR="00E53B17" w:rsidRPr="000F5786" w:rsidRDefault="00E53B17" w:rsidP="002A3BF2">
      <w:pPr>
        <w:pStyle w:val="Prrafodelista"/>
        <w:spacing w:line="360" w:lineRule="auto"/>
        <w:ind w:left="0"/>
        <w:jc w:val="both"/>
        <w:rPr>
          <w:rFonts w:ascii="Arial" w:hAnsi="Arial" w:cs="Arial"/>
          <w:sz w:val="24"/>
          <w:szCs w:val="24"/>
        </w:rPr>
      </w:pPr>
      <w:r w:rsidRPr="000F5786">
        <w:rPr>
          <w:rFonts w:ascii="Arial" w:hAnsi="Arial" w:cs="Arial"/>
          <w:sz w:val="24"/>
          <w:szCs w:val="24"/>
        </w:rPr>
        <w:t>Existe una sola persona encargada para cada fondo.</w:t>
      </w:r>
    </w:p>
    <w:p w:rsidR="00BA7DB9" w:rsidRPr="000F5786" w:rsidRDefault="00E53B17" w:rsidP="002A3BF2">
      <w:pPr>
        <w:pStyle w:val="Prrafodelista"/>
        <w:spacing w:line="360" w:lineRule="auto"/>
        <w:ind w:left="0"/>
        <w:jc w:val="both"/>
        <w:rPr>
          <w:rFonts w:ascii="Arial" w:hAnsi="Arial" w:cs="Arial"/>
          <w:sz w:val="24"/>
          <w:szCs w:val="24"/>
        </w:rPr>
      </w:pPr>
      <w:r w:rsidRPr="000F5786">
        <w:rPr>
          <w:rFonts w:ascii="Arial" w:hAnsi="Arial" w:cs="Arial"/>
          <w:sz w:val="24"/>
          <w:szCs w:val="24"/>
        </w:rPr>
        <w:t>La reposición del fondo se hace mediante cheque a favor de la persona responsable del mismo</w:t>
      </w:r>
      <w:r w:rsidR="001B0BA7">
        <w:rPr>
          <w:rFonts w:ascii="Arial" w:hAnsi="Arial" w:cs="Arial"/>
          <w:sz w:val="24"/>
          <w:szCs w:val="24"/>
        </w:rPr>
        <w:t>.</w:t>
      </w:r>
      <w:r w:rsidRPr="000F5786">
        <w:rPr>
          <w:rFonts w:ascii="Arial" w:hAnsi="Arial" w:cs="Arial"/>
          <w:sz w:val="24"/>
          <w:szCs w:val="24"/>
        </w:rPr>
        <w:t xml:space="preserve"> </w:t>
      </w:r>
    </w:p>
    <w:p w:rsidR="00E53B17" w:rsidRPr="000F5786" w:rsidRDefault="001B0BA7" w:rsidP="002A3BF2">
      <w:pPr>
        <w:pStyle w:val="Prrafodelista"/>
        <w:spacing w:line="360" w:lineRule="auto"/>
        <w:ind w:left="0"/>
        <w:jc w:val="both"/>
        <w:rPr>
          <w:rFonts w:ascii="Arial" w:hAnsi="Arial" w:cs="Arial"/>
          <w:sz w:val="24"/>
          <w:szCs w:val="24"/>
        </w:rPr>
      </w:pPr>
      <w:r>
        <w:rPr>
          <w:rFonts w:ascii="Arial" w:hAnsi="Arial" w:cs="Arial"/>
          <w:sz w:val="24"/>
          <w:szCs w:val="24"/>
        </w:rPr>
        <w:t>Los v</w:t>
      </w:r>
      <w:r w:rsidR="00E53B17" w:rsidRPr="000F5786">
        <w:rPr>
          <w:rFonts w:ascii="Arial" w:hAnsi="Arial" w:cs="Arial"/>
          <w:sz w:val="24"/>
          <w:szCs w:val="24"/>
        </w:rPr>
        <w:t>ales de caja deberán estar autorizados previamente por el Director Administrativo, especificando el nombre y firma de la persona que recibe el efectivo y el motivo del gasto.</w:t>
      </w:r>
    </w:p>
    <w:p w:rsidR="00E53B17" w:rsidRPr="000F5786" w:rsidRDefault="00E53B17" w:rsidP="002A3BF2">
      <w:pPr>
        <w:pStyle w:val="Prrafodelista"/>
        <w:spacing w:line="360" w:lineRule="auto"/>
        <w:ind w:left="0"/>
        <w:jc w:val="both"/>
        <w:rPr>
          <w:rFonts w:ascii="Arial" w:hAnsi="Arial" w:cs="Arial"/>
          <w:sz w:val="24"/>
          <w:szCs w:val="24"/>
        </w:rPr>
      </w:pPr>
      <w:r w:rsidRPr="000F5786">
        <w:rPr>
          <w:rFonts w:ascii="Arial" w:hAnsi="Arial" w:cs="Arial"/>
          <w:sz w:val="24"/>
          <w:szCs w:val="24"/>
        </w:rPr>
        <w:t>Los Gastos pagados a través de transferencias electrónicas son pagados</w:t>
      </w:r>
      <w:r w:rsidR="00877BAC" w:rsidRPr="000F5786">
        <w:rPr>
          <w:rFonts w:ascii="Arial" w:hAnsi="Arial" w:cs="Arial"/>
          <w:sz w:val="24"/>
          <w:szCs w:val="24"/>
        </w:rPr>
        <w:t xml:space="preserve"> por el Director Administrativo, previa autorización del Director General.</w:t>
      </w:r>
    </w:p>
    <w:p w:rsidR="000F5786" w:rsidRDefault="000F5786" w:rsidP="002A3BF2">
      <w:pPr>
        <w:pStyle w:val="Prrafodelista"/>
        <w:spacing w:line="360" w:lineRule="auto"/>
        <w:ind w:left="0"/>
        <w:jc w:val="both"/>
        <w:rPr>
          <w:rFonts w:ascii="Arial" w:hAnsi="Arial" w:cs="Arial"/>
          <w:sz w:val="24"/>
          <w:szCs w:val="24"/>
        </w:rPr>
      </w:pPr>
    </w:p>
    <w:p w:rsidR="00E931F4" w:rsidRPr="000F5786" w:rsidRDefault="00E931F4" w:rsidP="002A3BF2">
      <w:pPr>
        <w:pStyle w:val="Prrafodelista"/>
        <w:spacing w:line="360" w:lineRule="auto"/>
        <w:ind w:left="0"/>
        <w:jc w:val="both"/>
        <w:rPr>
          <w:rFonts w:ascii="Arial" w:hAnsi="Arial" w:cs="Arial"/>
          <w:b/>
          <w:sz w:val="24"/>
          <w:szCs w:val="24"/>
        </w:rPr>
      </w:pPr>
      <w:r w:rsidRPr="000F5786">
        <w:rPr>
          <w:rFonts w:ascii="Arial" w:hAnsi="Arial" w:cs="Arial"/>
          <w:b/>
          <w:sz w:val="24"/>
          <w:szCs w:val="24"/>
        </w:rPr>
        <w:t>Eventos Posteriores al cierre</w:t>
      </w:r>
    </w:p>
    <w:p w:rsidR="00D01718" w:rsidRPr="000F5786" w:rsidRDefault="00D01718" w:rsidP="002A3BF2">
      <w:pPr>
        <w:pStyle w:val="Prrafodelista"/>
        <w:spacing w:line="360" w:lineRule="auto"/>
        <w:ind w:left="0"/>
        <w:jc w:val="both"/>
        <w:rPr>
          <w:rFonts w:ascii="Arial" w:hAnsi="Arial" w:cs="Arial"/>
          <w:sz w:val="24"/>
          <w:szCs w:val="24"/>
        </w:rPr>
      </w:pPr>
      <w:r w:rsidRPr="000F5786">
        <w:rPr>
          <w:rFonts w:ascii="Arial" w:hAnsi="Arial" w:cs="Arial"/>
          <w:sz w:val="24"/>
          <w:szCs w:val="24"/>
        </w:rPr>
        <w:t>Ninguno</w:t>
      </w:r>
    </w:p>
    <w:p w:rsidR="00576F0E" w:rsidRPr="000F5786" w:rsidRDefault="00576F0E" w:rsidP="002A3BF2">
      <w:pPr>
        <w:pStyle w:val="Prrafodelista"/>
        <w:spacing w:line="360" w:lineRule="auto"/>
        <w:ind w:left="0"/>
        <w:jc w:val="both"/>
        <w:rPr>
          <w:rFonts w:ascii="Arial" w:hAnsi="Arial" w:cs="Arial"/>
          <w:b/>
          <w:sz w:val="24"/>
          <w:szCs w:val="24"/>
        </w:rPr>
      </w:pPr>
    </w:p>
    <w:p w:rsidR="00E931F4" w:rsidRPr="000F5786" w:rsidRDefault="00E931F4" w:rsidP="002A3BF2">
      <w:pPr>
        <w:pStyle w:val="Prrafodelista"/>
        <w:spacing w:line="360" w:lineRule="auto"/>
        <w:ind w:left="0"/>
        <w:jc w:val="both"/>
        <w:rPr>
          <w:rFonts w:ascii="Arial" w:hAnsi="Arial" w:cs="Arial"/>
          <w:sz w:val="24"/>
          <w:szCs w:val="24"/>
        </w:rPr>
      </w:pPr>
      <w:r w:rsidRPr="000F5786">
        <w:rPr>
          <w:rFonts w:ascii="Arial" w:hAnsi="Arial" w:cs="Arial"/>
          <w:b/>
          <w:sz w:val="24"/>
          <w:szCs w:val="24"/>
        </w:rPr>
        <w:t>Partes Relacionadas</w:t>
      </w:r>
    </w:p>
    <w:p w:rsidR="00C350E9" w:rsidRPr="00C350E9" w:rsidRDefault="00576F0E" w:rsidP="002A3BF2">
      <w:pPr>
        <w:pStyle w:val="Prrafodelista"/>
        <w:spacing w:line="360" w:lineRule="auto"/>
        <w:ind w:left="0"/>
        <w:jc w:val="both"/>
        <w:rPr>
          <w:rFonts w:ascii="Arial" w:hAnsi="Arial" w:cs="Arial"/>
          <w:sz w:val="20"/>
          <w:szCs w:val="20"/>
        </w:rPr>
      </w:pPr>
      <w:r w:rsidRPr="000F5786">
        <w:rPr>
          <w:rFonts w:ascii="Arial" w:hAnsi="Arial" w:cs="Arial"/>
          <w:sz w:val="24"/>
          <w:szCs w:val="24"/>
        </w:rPr>
        <w:t xml:space="preserve">No existen Partes Relacionadas que pudieran ejercer influencia significativa sobre la toma de </w:t>
      </w:r>
      <w:r w:rsidR="00E9315D" w:rsidRPr="000F5786">
        <w:rPr>
          <w:rFonts w:ascii="Arial" w:hAnsi="Arial" w:cs="Arial"/>
          <w:sz w:val="24"/>
          <w:szCs w:val="24"/>
        </w:rPr>
        <w:t>dec</w:t>
      </w:r>
      <w:r w:rsidR="00E9315D">
        <w:rPr>
          <w:rFonts w:ascii="Arial" w:hAnsi="Arial" w:cs="Arial"/>
          <w:sz w:val="24"/>
          <w:szCs w:val="24"/>
        </w:rPr>
        <w:t>isiones financieras y operativas.</w:t>
      </w:r>
    </w:p>
    <w:sectPr w:rsidR="00C350E9" w:rsidRPr="00C350E9" w:rsidSect="00684E8F">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A52"/>
    <w:multiLevelType w:val="hybridMultilevel"/>
    <w:tmpl w:val="3CF4E4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C57A43"/>
    <w:multiLevelType w:val="hybridMultilevel"/>
    <w:tmpl w:val="5FB4DD0C"/>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
    <w:nsid w:val="0EB73C2E"/>
    <w:multiLevelType w:val="hybridMultilevel"/>
    <w:tmpl w:val="EC5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E23482"/>
    <w:multiLevelType w:val="multilevel"/>
    <w:tmpl w:val="3CCE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35FE3"/>
    <w:multiLevelType w:val="multilevel"/>
    <w:tmpl w:val="7ED6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B52C1"/>
    <w:multiLevelType w:val="multilevel"/>
    <w:tmpl w:val="EEB8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03F95"/>
    <w:multiLevelType w:val="multilevel"/>
    <w:tmpl w:val="0206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BD7D73"/>
    <w:multiLevelType w:val="multilevel"/>
    <w:tmpl w:val="ED7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4529C1"/>
    <w:multiLevelType w:val="multilevel"/>
    <w:tmpl w:val="287C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7F421B"/>
    <w:multiLevelType w:val="hybridMultilevel"/>
    <w:tmpl w:val="B9B859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0925931"/>
    <w:multiLevelType w:val="hybridMultilevel"/>
    <w:tmpl w:val="73AAC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DA97E82"/>
    <w:multiLevelType w:val="multilevel"/>
    <w:tmpl w:val="2276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5"/>
  </w:num>
  <w:num w:numId="9">
    <w:abstractNumId w:val="4"/>
  </w:num>
  <w:num w:numId="10">
    <w:abstractNumId w:val="3"/>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C0"/>
    <w:rsid w:val="000050DF"/>
    <w:rsid w:val="0000544D"/>
    <w:rsid w:val="00005C85"/>
    <w:rsid w:val="00005EAA"/>
    <w:rsid w:val="00015EFF"/>
    <w:rsid w:val="000221D4"/>
    <w:rsid w:val="000268FB"/>
    <w:rsid w:val="00030ECA"/>
    <w:rsid w:val="00040E7A"/>
    <w:rsid w:val="00044E7B"/>
    <w:rsid w:val="00050944"/>
    <w:rsid w:val="0006505C"/>
    <w:rsid w:val="000654CA"/>
    <w:rsid w:val="00070D2E"/>
    <w:rsid w:val="00072C3C"/>
    <w:rsid w:val="00075067"/>
    <w:rsid w:val="00081D4A"/>
    <w:rsid w:val="00083E9A"/>
    <w:rsid w:val="000878D6"/>
    <w:rsid w:val="0009300A"/>
    <w:rsid w:val="000A7BC8"/>
    <w:rsid w:val="000B3259"/>
    <w:rsid w:val="000B336E"/>
    <w:rsid w:val="000B569A"/>
    <w:rsid w:val="000C2F80"/>
    <w:rsid w:val="000C3202"/>
    <w:rsid w:val="000C348E"/>
    <w:rsid w:val="000E6B00"/>
    <w:rsid w:val="000F1C4C"/>
    <w:rsid w:val="000F5786"/>
    <w:rsid w:val="00102023"/>
    <w:rsid w:val="00102CFB"/>
    <w:rsid w:val="00111BA5"/>
    <w:rsid w:val="00121F7C"/>
    <w:rsid w:val="00122BAC"/>
    <w:rsid w:val="00130717"/>
    <w:rsid w:val="00133841"/>
    <w:rsid w:val="001348F8"/>
    <w:rsid w:val="00135E3B"/>
    <w:rsid w:val="001434B0"/>
    <w:rsid w:val="00146C49"/>
    <w:rsid w:val="0015038E"/>
    <w:rsid w:val="00152FA0"/>
    <w:rsid w:val="00162CC7"/>
    <w:rsid w:val="00167D0E"/>
    <w:rsid w:val="0017199B"/>
    <w:rsid w:val="00180CD0"/>
    <w:rsid w:val="001821C1"/>
    <w:rsid w:val="00192A8D"/>
    <w:rsid w:val="001A3E71"/>
    <w:rsid w:val="001A6FC9"/>
    <w:rsid w:val="001B0BA7"/>
    <w:rsid w:val="001B541A"/>
    <w:rsid w:val="001C6AC0"/>
    <w:rsid w:val="001E116A"/>
    <w:rsid w:val="001E3305"/>
    <w:rsid w:val="001E4035"/>
    <w:rsid w:val="001F0D23"/>
    <w:rsid w:val="001F4229"/>
    <w:rsid w:val="001F49DA"/>
    <w:rsid w:val="001F5F63"/>
    <w:rsid w:val="00200148"/>
    <w:rsid w:val="00200746"/>
    <w:rsid w:val="002067A4"/>
    <w:rsid w:val="00206D8A"/>
    <w:rsid w:val="00210CB8"/>
    <w:rsid w:val="00225299"/>
    <w:rsid w:val="002275DC"/>
    <w:rsid w:val="0023018C"/>
    <w:rsid w:val="0023047D"/>
    <w:rsid w:val="0024035F"/>
    <w:rsid w:val="00244470"/>
    <w:rsid w:val="00246398"/>
    <w:rsid w:val="00251A5E"/>
    <w:rsid w:val="00251B63"/>
    <w:rsid w:val="00261CF0"/>
    <w:rsid w:val="00271439"/>
    <w:rsid w:val="00271655"/>
    <w:rsid w:val="002731E8"/>
    <w:rsid w:val="00276E06"/>
    <w:rsid w:val="002855EC"/>
    <w:rsid w:val="0028604E"/>
    <w:rsid w:val="00290B8C"/>
    <w:rsid w:val="00292452"/>
    <w:rsid w:val="00294B61"/>
    <w:rsid w:val="002A3BF2"/>
    <w:rsid w:val="002B1267"/>
    <w:rsid w:val="002B63AC"/>
    <w:rsid w:val="002B6D05"/>
    <w:rsid w:val="002C0408"/>
    <w:rsid w:val="002C281B"/>
    <w:rsid w:val="002C5F9D"/>
    <w:rsid w:val="002E3655"/>
    <w:rsid w:val="002E78F0"/>
    <w:rsid w:val="002F3AF7"/>
    <w:rsid w:val="00311286"/>
    <w:rsid w:val="00312FC4"/>
    <w:rsid w:val="00317B72"/>
    <w:rsid w:val="00323388"/>
    <w:rsid w:val="003246E9"/>
    <w:rsid w:val="0032480D"/>
    <w:rsid w:val="00332344"/>
    <w:rsid w:val="0033730B"/>
    <w:rsid w:val="00361A6C"/>
    <w:rsid w:val="00377973"/>
    <w:rsid w:val="00382D9F"/>
    <w:rsid w:val="0039116A"/>
    <w:rsid w:val="0039280A"/>
    <w:rsid w:val="00395F99"/>
    <w:rsid w:val="0039732D"/>
    <w:rsid w:val="003A2333"/>
    <w:rsid w:val="003B054B"/>
    <w:rsid w:val="003B12D7"/>
    <w:rsid w:val="003B37D2"/>
    <w:rsid w:val="003B3C16"/>
    <w:rsid w:val="003B65C7"/>
    <w:rsid w:val="003D47AB"/>
    <w:rsid w:val="003D5DA5"/>
    <w:rsid w:val="003E2BFE"/>
    <w:rsid w:val="003E3842"/>
    <w:rsid w:val="003E3BED"/>
    <w:rsid w:val="003E3F58"/>
    <w:rsid w:val="00404087"/>
    <w:rsid w:val="00404AA8"/>
    <w:rsid w:val="00412FD8"/>
    <w:rsid w:val="0041386A"/>
    <w:rsid w:val="0041598D"/>
    <w:rsid w:val="00420A70"/>
    <w:rsid w:val="00425108"/>
    <w:rsid w:val="004353EF"/>
    <w:rsid w:val="00436D92"/>
    <w:rsid w:val="00437F5E"/>
    <w:rsid w:val="004419D7"/>
    <w:rsid w:val="004420D2"/>
    <w:rsid w:val="00442645"/>
    <w:rsid w:val="00455DEE"/>
    <w:rsid w:val="0046475E"/>
    <w:rsid w:val="00464D38"/>
    <w:rsid w:val="004675EA"/>
    <w:rsid w:val="004708D8"/>
    <w:rsid w:val="004711B6"/>
    <w:rsid w:val="00471609"/>
    <w:rsid w:val="00471EA2"/>
    <w:rsid w:val="004736DD"/>
    <w:rsid w:val="00476B32"/>
    <w:rsid w:val="00480AE6"/>
    <w:rsid w:val="00485368"/>
    <w:rsid w:val="004857AE"/>
    <w:rsid w:val="004A23D1"/>
    <w:rsid w:val="004A30BB"/>
    <w:rsid w:val="004A44C4"/>
    <w:rsid w:val="004A76FE"/>
    <w:rsid w:val="004B7790"/>
    <w:rsid w:val="004D1633"/>
    <w:rsid w:val="004D69B9"/>
    <w:rsid w:val="004E2F44"/>
    <w:rsid w:val="004F7434"/>
    <w:rsid w:val="00500B41"/>
    <w:rsid w:val="00501D46"/>
    <w:rsid w:val="00515126"/>
    <w:rsid w:val="0052604B"/>
    <w:rsid w:val="00526549"/>
    <w:rsid w:val="005374A7"/>
    <w:rsid w:val="00540E41"/>
    <w:rsid w:val="00541E8A"/>
    <w:rsid w:val="00541E95"/>
    <w:rsid w:val="0054220A"/>
    <w:rsid w:val="00542A65"/>
    <w:rsid w:val="00547B68"/>
    <w:rsid w:val="00561640"/>
    <w:rsid w:val="00563998"/>
    <w:rsid w:val="005670DB"/>
    <w:rsid w:val="00571AB0"/>
    <w:rsid w:val="0057240D"/>
    <w:rsid w:val="00576F0E"/>
    <w:rsid w:val="00581334"/>
    <w:rsid w:val="00582939"/>
    <w:rsid w:val="0058738F"/>
    <w:rsid w:val="00587D06"/>
    <w:rsid w:val="005935E2"/>
    <w:rsid w:val="005A0CDB"/>
    <w:rsid w:val="005A28D7"/>
    <w:rsid w:val="005A6C84"/>
    <w:rsid w:val="005C693F"/>
    <w:rsid w:val="005C7127"/>
    <w:rsid w:val="005D2452"/>
    <w:rsid w:val="005D3D3F"/>
    <w:rsid w:val="005E6308"/>
    <w:rsid w:val="005E7906"/>
    <w:rsid w:val="005F159F"/>
    <w:rsid w:val="0061596A"/>
    <w:rsid w:val="00617F1F"/>
    <w:rsid w:val="00617F6A"/>
    <w:rsid w:val="00621E26"/>
    <w:rsid w:val="00623339"/>
    <w:rsid w:val="00630299"/>
    <w:rsid w:val="00630D6B"/>
    <w:rsid w:val="00634F9A"/>
    <w:rsid w:val="00636116"/>
    <w:rsid w:val="0063795B"/>
    <w:rsid w:val="00646214"/>
    <w:rsid w:val="00651CBE"/>
    <w:rsid w:val="00652BD3"/>
    <w:rsid w:val="006552D3"/>
    <w:rsid w:val="00657183"/>
    <w:rsid w:val="006607C5"/>
    <w:rsid w:val="00661B91"/>
    <w:rsid w:val="0066340E"/>
    <w:rsid w:val="00664E0B"/>
    <w:rsid w:val="00665280"/>
    <w:rsid w:val="00670662"/>
    <w:rsid w:val="00671B2D"/>
    <w:rsid w:val="00671EDA"/>
    <w:rsid w:val="00675CD5"/>
    <w:rsid w:val="00684E8F"/>
    <w:rsid w:val="00685EE1"/>
    <w:rsid w:val="006A150B"/>
    <w:rsid w:val="006A39DE"/>
    <w:rsid w:val="006A4D15"/>
    <w:rsid w:val="006A5D3E"/>
    <w:rsid w:val="006A7FEE"/>
    <w:rsid w:val="006B552E"/>
    <w:rsid w:val="006C4EDD"/>
    <w:rsid w:val="006C5417"/>
    <w:rsid w:val="006D0CB2"/>
    <w:rsid w:val="006D28AA"/>
    <w:rsid w:val="006D3B8D"/>
    <w:rsid w:val="006D4BB7"/>
    <w:rsid w:val="006E3E6B"/>
    <w:rsid w:val="006E57EB"/>
    <w:rsid w:val="006F2000"/>
    <w:rsid w:val="00701E57"/>
    <w:rsid w:val="00712D28"/>
    <w:rsid w:val="00725598"/>
    <w:rsid w:val="00726B20"/>
    <w:rsid w:val="0073190F"/>
    <w:rsid w:val="00740756"/>
    <w:rsid w:val="00764E54"/>
    <w:rsid w:val="007714D6"/>
    <w:rsid w:val="007716DD"/>
    <w:rsid w:val="00773DF7"/>
    <w:rsid w:val="0077673C"/>
    <w:rsid w:val="007806FA"/>
    <w:rsid w:val="0078188A"/>
    <w:rsid w:val="0078193A"/>
    <w:rsid w:val="007837D6"/>
    <w:rsid w:val="00785379"/>
    <w:rsid w:val="00785940"/>
    <w:rsid w:val="00786A79"/>
    <w:rsid w:val="00792F32"/>
    <w:rsid w:val="007968AF"/>
    <w:rsid w:val="00797E60"/>
    <w:rsid w:val="007A284D"/>
    <w:rsid w:val="007A75FE"/>
    <w:rsid w:val="007B1D54"/>
    <w:rsid w:val="007B1E5C"/>
    <w:rsid w:val="007B5C4B"/>
    <w:rsid w:val="007B62D7"/>
    <w:rsid w:val="007C2C0A"/>
    <w:rsid w:val="007D2A65"/>
    <w:rsid w:val="007D5E58"/>
    <w:rsid w:val="007D6912"/>
    <w:rsid w:val="007D75EC"/>
    <w:rsid w:val="007E1335"/>
    <w:rsid w:val="007E2DE0"/>
    <w:rsid w:val="007E406B"/>
    <w:rsid w:val="007F0132"/>
    <w:rsid w:val="007F498F"/>
    <w:rsid w:val="007F6B18"/>
    <w:rsid w:val="00800705"/>
    <w:rsid w:val="00811E58"/>
    <w:rsid w:val="008130E0"/>
    <w:rsid w:val="00825337"/>
    <w:rsid w:val="00833299"/>
    <w:rsid w:val="00843799"/>
    <w:rsid w:val="00857EFA"/>
    <w:rsid w:val="00861256"/>
    <w:rsid w:val="00867437"/>
    <w:rsid w:val="00870181"/>
    <w:rsid w:val="00871EDB"/>
    <w:rsid w:val="00877BAC"/>
    <w:rsid w:val="00886744"/>
    <w:rsid w:val="00887808"/>
    <w:rsid w:val="008920DF"/>
    <w:rsid w:val="0089440D"/>
    <w:rsid w:val="008966C0"/>
    <w:rsid w:val="008A3EAE"/>
    <w:rsid w:val="008A6700"/>
    <w:rsid w:val="008B53A2"/>
    <w:rsid w:val="008D0619"/>
    <w:rsid w:val="008E07C7"/>
    <w:rsid w:val="008E1566"/>
    <w:rsid w:val="008E4F4D"/>
    <w:rsid w:val="008E7966"/>
    <w:rsid w:val="008F2CB8"/>
    <w:rsid w:val="008F4B42"/>
    <w:rsid w:val="008F5B6B"/>
    <w:rsid w:val="00900E02"/>
    <w:rsid w:val="00903B25"/>
    <w:rsid w:val="00904DF1"/>
    <w:rsid w:val="00917279"/>
    <w:rsid w:val="00917B84"/>
    <w:rsid w:val="00917F55"/>
    <w:rsid w:val="00924972"/>
    <w:rsid w:val="00925374"/>
    <w:rsid w:val="00932846"/>
    <w:rsid w:val="00933346"/>
    <w:rsid w:val="009355DC"/>
    <w:rsid w:val="009415F3"/>
    <w:rsid w:val="00952FA3"/>
    <w:rsid w:val="00953164"/>
    <w:rsid w:val="009536AC"/>
    <w:rsid w:val="00954034"/>
    <w:rsid w:val="00966B47"/>
    <w:rsid w:val="009801EF"/>
    <w:rsid w:val="0098039F"/>
    <w:rsid w:val="00982EB4"/>
    <w:rsid w:val="009915A0"/>
    <w:rsid w:val="009A00AE"/>
    <w:rsid w:val="009B679B"/>
    <w:rsid w:val="009C2364"/>
    <w:rsid w:val="009C64DD"/>
    <w:rsid w:val="009C6CF1"/>
    <w:rsid w:val="009D12C0"/>
    <w:rsid w:val="009D330A"/>
    <w:rsid w:val="009D3F5F"/>
    <w:rsid w:val="009D4526"/>
    <w:rsid w:val="009D484E"/>
    <w:rsid w:val="009D693B"/>
    <w:rsid w:val="009D7E3B"/>
    <w:rsid w:val="009E764D"/>
    <w:rsid w:val="00A0209A"/>
    <w:rsid w:val="00A10C86"/>
    <w:rsid w:val="00A1201F"/>
    <w:rsid w:val="00A13767"/>
    <w:rsid w:val="00A2687B"/>
    <w:rsid w:val="00A317A3"/>
    <w:rsid w:val="00A325DD"/>
    <w:rsid w:val="00A47408"/>
    <w:rsid w:val="00A57F26"/>
    <w:rsid w:val="00A6390B"/>
    <w:rsid w:val="00A720D3"/>
    <w:rsid w:val="00A72D7A"/>
    <w:rsid w:val="00A736E0"/>
    <w:rsid w:val="00A80742"/>
    <w:rsid w:val="00A8095D"/>
    <w:rsid w:val="00A81F3B"/>
    <w:rsid w:val="00A92911"/>
    <w:rsid w:val="00A92C66"/>
    <w:rsid w:val="00A97319"/>
    <w:rsid w:val="00AA1132"/>
    <w:rsid w:val="00AA2C9A"/>
    <w:rsid w:val="00AA33B1"/>
    <w:rsid w:val="00AA660D"/>
    <w:rsid w:val="00AB0327"/>
    <w:rsid w:val="00AB330C"/>
    <w:rsid w:val="00AB6A13"/>
    <w:rsid w:val="00AD72F9"/>
    <w:rsid w:val="00AE193E"/>
    <w:rsid w:val="00AE26E4"/>
    <w:rsid w:val="00AF12C6"/>
    <w:rsid w:val="00AF47EB"/>
    <w:rsid w:val="00AF6E76"/>
    <w:rsid w:val="00B07755"/>
    <w:rsid w:val="00B102C6"/>
    <w:rsid w:val="00B11675"/>
    <w:rsid w:val="00B13336"/>
    <w:rsid w:val="00B154EE"/>
    <w:rsid w:val="00B25705"/>
    <w:rsid w:val="00B30D24"/>
    <w:rsid w:val="00B33B7C"/>
    <w:rsid w:val="00B45C02"/>
    <w:rsid w:val="00B478AC"/>
    <w:rsid w:val="00B47BE2"/>
    <w:rsid w:val="00B51897"/>
    <w:rsid w:val="00B54A6C"/>
    <w:rsid w:val="00B55C15"/>
    <w:rsid w:val="00B61D01"/>
    <w:rsid w:val="00B71446"/>
    <w:rsid w:val="00B745A4"/>
    <w:rsid w:val="00B74610"/>
    <w:rsid w:val="00B75788"/>
    <w:rsid w:val="00B77ADC"/>
    <w:rsid w:val="00B87397"/>
    <w:rsid w:val="00B93F77"/>
    <w:rsid w:val="00B97FCD"/>
    <w:rsid w:val="00BA1F82"/>
    <w:rsid w:val="00BA7DB9"/>
    <w:rsid w:val="00BB1851"/>
    <w:rsid w:val="00BB4CFB"/>
    <w:rsid w:val="00BC1332"/>
    <w:rsid w:val="00BC38C8"/>
    <w:rsid w:val="00BD3A90"/>
    <w:rsid w:val="00BD3E0F"/>
    <w:rsid w:val="00BF1901"/>
    <w:rsid w:val="00BF4A83"/>
    <w:rsid w:val="00BF4D9C"/>
    <w:rsid w:val="00BF6CD4"/>
    <w:rsid w:val="00BF7FAB"/>
    <w:rsid w:val="00C027F5"/>
    <w:rsid w:val="00C05315"/>
    <w:rsid w:val="00C1004A"/>
    <w:rsid w:val="00C21A3C"/>
    <w:rsid w:val="00C2370D"/>
    <w:rsid w:val="00C24709"/>
    <w:rsid w:val="00C25242"/>
    <w:rsid w:val="00C350E9"/>
    <w:rsid w:val="00C362C5"/>
    <w:rsid w:val="00C3670C"/>
    <w:rsid w:val="00C411F3"/>
    <w:rsid w:val="00C42BC8"/>
    <w:rsid w:val="00C472C6"/>
    <w:rsid w:val="00C62D31"/>
    <w:rsid w:val="00C62DC4"/>
    <w:rsid w:val="00C67BED"/>
    <w:rsid w:val="00C74328"/>
    <w:rsid w:val="00C76776"/>
    <w:rsid w:val="00C771AC"/>
    <w:rsid w:val="00C80455"/>
    <w:rsid w:val="00C84076"/>
    <w:rsid w:val="00C946A1"/>
    <w:rsid w:val="00C97F63"/>
    <w:rsid w:val="00CA110C"/>
    <w:rsid w:val="00CB6997"/>
    <w:rsid w:val="00CC0376"/>
    <w:rsid w:val="00CC61DB"/>
    <w:rsid w:val="00CE0CF6"/>
    <w:rsid w:val="00CE2381"/>
    <w:rsid w:val="00CE2CE1"/>
    <w:rsid w:val="00CE5511"/>
    <w:rsid w:val="00CE58DF"/>
    <w:rsid w:val="00CE6364"/>
    <w:rsid w:val="00CF127D"/>
    <w:rsid w:val="00CF1584"/>
    <w:rsid w:val="00CF166E"/>
    <w:rsid w:val="00CF2833"/>
    <w:rsid w:val="00CF33D7"/>
    <w:rsid w:val="00CF4BDA"/>
    <w:rsid w:val="00CF7798"/>
    <w:rsid w:val="00D003FD"/>
    <w:rsid w:val="00D01718"/>
    <w:rsid w:val="00D04706"/>
    <w:rsid w:val="00D04B51"/>
    <w:rsid w:val="00D04C3B"/>
    <w:rsid w:val="00D06279"/>
    <w:rsid w:val="00D1559B"/>
    <w:rsid w:val="00D158CE"/>
    <w:rsid w:val="00D2297A"/>
    <w:rsid w:val="00D37B5E"/>
    <w:rsid w:val="00D578FF"/>
    <w:rsid w:val="00D626E7"/>
    <w:rsid w:val="00D641E5"/>
    <w:rsid w:val="00D6433F"/>
    <w:rsid w:val="00D72183"/>
    <w:rsid w:val="00D86902"/>
    <w:rsid w:val="00D87590"/>
    <w:rsid w:val="00DA1E75"/>
    <w:rsid w:val="00DA3388"/>
    <w:rsid w:val="00DA3966"/>
    <w:rsid w:val="00DA4114"/>
    <w:rsid w:val="00DA4908"/>
    <w:rsid w:val="00DA624B"/>
    <w:rsid w:val="00DB06B6"/>
    <w:rsid w:val="00DB353B"/>
    <w:rsid w:val="00DB3B60"/>
    <w:rsid w:val="00DB46D4"/>
    <w:rsid w:val="00DD30B6"/>
    <w:rsid w:val="00DD5122"/>
    <w:rsid w:val="00DD7370"/>
    <w:rsid w:val="00DE0152"/>
    <w:rsid w:val="00DE6B85"/>
    <w:rsid w:val="00DF56D4"/>
    <w:rsid w:val="00DF749B"/>
    <w:rsid w:val="00DF7B8E"/>
    <w:rsid w:val="00E105ED"/>
    <w:rsid w:val="00E13308"/>
    <w:rsid w:val="00E14C80"/>
    <w:rsid w:val="00E21EAB"/>
    <w:rsid w:val="00E311F7"/>
    <w:rsid w:val="00E34A83"/>
    <w:rsid w:val="00E37AD3"/>
    <w:rsid w:val="00E44416"/>
    <w:rsid w:val="00E45BF7"/>
    <w:rsid w:val="00E50F1E"/>
    <w:rsid w:val="00E53B17"/>
    <w:rsid w:val="00E57C1B"/>
    <w:rsid w:val="00E606B4"/>
    <w:rsid w:val="00E609F6"/>
    <w:rsid w:val="00E75591"/>
    <w:rsid w:val="00E83874"/>
    <w:rsid w:val="00E85A66"/>
    <w:rsid w:val="00E9208A"/>
    <w:rsid w:val="00E925E2"/>
    <w:rsid w:val="00E9315D"/>
    <w:rsid w:val="00E931F4"/>
    <w:rsid w:val="00E936E8"/>
    <w:rsid w:val="00E95E38"/>
    <w:rsid w:val="00EA1A65"/>
    <w:rsid w:val="00EA6E94"/>
    <w:rsid w:val="00EB0534"/>
    <w:rsid w:val="00EB1FFF"/>
    <w:rsid w:val="00EB6488"/>
    <w:rsid w:val="00EC16B4"/>
    <w:rsid w:val="00ED0A23"/>
    <w:rsid w:val="00ED4FDB"/>
    <w:rsid w:val="00EF1258"/>
    <w:rsid w:val="00EF3F98"/>
    <w:rsid w:val="00EF4EE1"/>
    <w:rsid w:val="00F06C52"/>
    <w:rsid w:val="00F11BB5"/>
    <w:rsid w:val="00F11F09"/>
    <w:rsid w:val="00F15BE3"/>
    <w:rsid w:val="00F178C9"/>
    <w:rsid w:val="00F21589"/>
    <w:rsid w:val="00F25AA6"/>
    <w:rsid w:val="00F26C5A"/>
    <w:rsid w:val="00F27D1A"/>
    <w:rsid w:val="00F47518"/>
    <w:rsid w:val="00F512F7"/>
    <w:rsid w:val="00F6003F"/>
    <w:rsid w:val="00F64738"/>
    <w:rsid w:val="00F65366"/>
    <w:rsid w:val="00F65BA9"/>
    <w:rsid w:val="00F666DA"/>
    <w:rsid w:val="00F8460F"/>
    <w:rsid w:val="00F91677"/>
    <w:rsid w:val="00F93A28"/>
    <w:rsid w:val="00F96F9B"/>
    <w:rsid w:val="00F975DC"/>
    <w:rsid w:val="00FA0BA4"/>
    <w:rsid w:val="00FA4FA9"/>
    <w:rsid w:val="00FA6510"/>
    <w:rsid w:val="00FB0535"/>
    <w:rsid w:val="00FC5822"/>
    <w:rsid w:val="00FC740D"/>
    <w:rsid w:val="00FD1445"/>
    <w:rsid w:val="00FD152A"/>
    <w:rsid w:val="00FD340E"/>
    <w:rsid w:val="00FD54E7"/>
    <w:rsid w:val="00FE5329"/>
    <w:rsid w:val="00FE659B"/>
    <w:rsid w:val="00FF0358"/>
    <w:rsid w:val="00FF4D05"/>
    <w:rsid w:val="00FF7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76B32"/>
    <w:pPr>
      <w:spacing w:after="90" w:line="240" w:lineRule="auto"/>
      <w:outlineLvl w:val="1"/>
    </w:pPr>
    <w:rPr>
      <w:rFonts w:ascii="Times New Roman" w:eastAsia="Times New Roman" w:hAnsi="Times New Roman" w:cs="Times New Roman"/>
      <w:color w:val="000000"/>
      <w:spacing w:val="-15"/>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3B25"/>
    <w:pPr>
      <w:ind w:left="720"/>
      <w:contextualSpacing/>
    </w:pPr>
  </w:style>
  <w:style w:type="table" w:styleId="Tablaconcuadrcula">
    <w:name w:val="Table Grid"/>
    <w:basedOn w:val="Tablanormal"/>
    <w:uiPriority w:val="59"/>
    <w:rsid w:val="00857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727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63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3AC"/>
    <w:rPr>
      <w:rFonts w:ascii="Tahoma" w:hAnsi="Tahoma" w:cs="Tahoma"/>
      <w:sz w:val="16"/>
      <w:szCs w:val="16"/>
    </w:rPr>
  </w:style>
  <w:style w:type="character" w:customStyle="1" w:styleId="Ttulo2Car">
    <w:name w:val="Título 2 Car"/>
    <w:basedOn w:val="Fuentedeprrafopredeter"/>
    <w:link w:val="Ttulo2"/>
    <w:uiPriority w:val="9"/>
    <w:rsid w:val="00476B32"/>
    <w:rPr>
      <w:rFonts w:ascii="Times New Roman" w:eastAsia="Times New Roman" w:hAnsi="Times New Roman" w:cs="Times New Roman"/>
      <w:color w:val="000000"/>
      <w:spacing w:val="-15"/>
      <w:sz w:val="36"/>
      <w:szCs w:val="36"/>
      <w:lang w:eastAsia="es-MX"/>
    </w:rPr>
  </w:style>
  <w:style w:type="character" w:styleId="Hipervnculo">
    <w:name w:val="Hyperlink"/>
    <w:basedOn w:val="Fuentedeprrafopredeter"/>
    <w:uiPriority w:val="99"/>
    <w:semiHidden/>
    <w:unhideWhenUsed/>
    <w:rsid w:val="00476B32"/>
    <w:rPr>
      <w:color w:val="0248B0"/>
      <w:u w:val="single"/>
    </w:rPr>
  </w:style>
  <w:style w:type="paragraph" w:styleId="NormalWeb">
    <w:name w:val="Normal (Web)"/>
    <w:basedOn w:val="Normal"/>
    <w:uiPriority w:val="99"/>
    <w:semiHidden/>
    <w:unhideWhenUsed/>
    <w:rsid w:val="00476B3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76B32"/>
    <w:pPr>
      <w:spacing w:after="90" w:line="240" w:lineRule="auto"/>
      <w:outlineLvl w:val="1"/>
    </w:pPr>
    <w:rPr>
      <w:rFonts w:ascii="Times New Roman" w:eastAsia="Times New Roman" w:hAnsi="Times New Roman" w:cs="Times New Roman"/>
      <w:color w:val="000000"/>
      <w:spacing w:val="-15"/>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3B25"/>
    <w:pPr>
      <w:ind w:left="720"/>
      <w:contextualSpacing/>
    </w:pPr>
  </w:style>
  <w:style w:type="table" w:styleId="Tablaconcuadrcula">
    <w:name w:val="Table Grid"/>
    <w:basedOn w:val="Tablanormal"/>
    <w:uiPriority w:val="59"/>
    <w:rsid w:val="00857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727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63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3AC"/>
    <w:rPr>
      <w:rFonts w:ascii="Tahoma" w:hAnsi="Tahoma" w:cs="Tahoma"/>
      <w:sz w:val="16"/>
      <w:szCs w:val="16"/>
    </w:rPr>
  </w:style>
  <w:style w:type="character" w:customStyle="1" w:styleId="Ttulo2Car">
    <w:name w:val="Título 2 Car"/>
    <w:basedOn w:val="Fuentedeprrafopredeter"/>
    <w:link w:val="Ttulo2"/>
    <w:uiPriority w:val="9"/>
    <w:rsid w:val="00476B32"/>
    <w:rPr>
      <w:rFonts w:ascii="Times New Roman" w:eastAsia="Times New Roman" w:hAnsi="Times New Roman" w:cs="Times New Roman"/>
      <w:color w:val="000000"/>
      <w:spacing w:val="-15"/>
      <w:sz w:val="36"/>
      <w:szCs w:val="36"/>
      <w:lang w:eastAsia="es-MX"/>
    </w:rPr>
  </w:style>
  <w:style w:type="character" w:styleId="Hipervnculo">
    <w:name w:val="Hyperlink"/>
    <w:basedOn w:val="Fuentedeprrafopredeter"/>
    <w:uiPriority w:val="99"/>
    <w:semiHidden/>
    <w:unhideWhenUsed/>
    <w:rsid w:val="00476B32"/>
    <w:rPr>
      <w:color w:val="0248B0"/>
      <w:u w:val="single"/>
    </w:rPr>
  </w:style>
  <w:style w:type="paragraph" w:styleId="NormalWeb">
    <w:name w:val="Normal (Web)"/>
    <w:basedOn w:val="Normal"/>
    <w:uiPriority w:val="99"/>
    <w:semiHidden/>
    <w:unhideWhenUsed/>
    <w:rsid w:val="00476B3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2693">
      <w:bodyDiv w:val="1"/>
      <w:marLeft w:val="0"/>
      <w:marRight w:val="0"/>
      <w:marTop w:val="0"/>
      <w:marBottom w:val="0"/>
      <w:divBdr>
        <w:top w:val="none" w:sz="0" w:space="0" w:color="auto"/>
        <w:left w:val="none" w:sz="0" w:space="0" w:color="auto"/>
        <w:bottom w:val="none" w:sz="0" w:space="0" w:color="auto"/>
        <w:right w:val="none" w:sz="0" w:space="0" w:color="auto"/>
      </w:divBdr>
    </w:div>
    <w:div w:id="198470665">
      <w:bodyDiv w:val="1"/>
      <w:marLeft w:val="0"/>
      <w:marRight w:val="0"/>
      <w:marTop w:val="0"/>
      <w:marBottom w:val="0"/>
      <w:divBdr>
        <w:top w:val="none" w:sz="0" w:space="0" w:color="auto"/>
        <w:left w:val="none" w:sz="0" w:space="0" w:color="auto"/>
        <w:bottom w:val="none" w:sz="0" w:space="0" w:color="auto"/>
        <w:right w:val="none" w:sz="0" w:space="0" w:color="auto"/>
      </w:divBdr>
    </w:div>
    <w:div w:id="294025714">
      <w:bodyDiv w:val="1"/>
      <w:marLeft w:val="0"/>
      <w:marRight w:val="0"/>
      <w:marTop w:val="0"/>
      <w:marBottom w:val="0"/>
      <w:divBdr>
        <w:top w:val="none" w:sz="0" w:space="0" w:color="auto"/>
        <w:left w:val="none" w:sz="0" w:space="0" w:color="auto"/>
        <w:bottom w:val="none" w:sz="0" w:space="0" w:color="auto"/>
        <w:right w:val="none" w:sz="0" w:space="0" w:color="auto"/>
      </w:divBdr>
    </w:div>
    <w:div w:id="722758493">
      <w:bodyDiv w:val="1"/>
      <w:marLeft w:val="0"/>
      <w:marRight w:val="0"/>
      <w:marTop w:val="0"/>
      <w:marBottom w:val="0"/>
      <w:divBdr>
        <w:top w:val="none" w:sz="0" w:space="0" w:color="auto"/>
        <w:left w:val="none" w:sz="0" w:space="0" w:color="auto"/>
        <w:bottom w:val="none" w:sz="0" w:space="0" w:color="auto"/>
        <w:right w:val="none" w:sz="0" w:space="0" w:color="auto"/>
      </w:divBdr>
    </w:div>
    <w:div w:id="1472552924">
      <w:bodyDiv w:val="1"/>
      <w:marLeft w:val="0"/>
      <w:marRight w:val="0"/>
      <w:marTop w:val="0"/>
      <w:marBottom w:val="0"/>
      <w:divBdr>
        <w:top w:val="none" w:sz="0" w:space="0" w:color="auto"/>
        <w:left w:val="none" w:sz="0" w:space="0" w:color="auto"/>
        <w:bottom w:val="none" w:sz="0" w:space="0" w:color="auto"/>
        <w:right w:val="none" w:sz="0" w:space="0" w:color="auto"/>
      </w:divBdr>
    </w:div>
    <w:div w:id="1490242977">
      <w:bodyDiv w:val="1"/>
      <w:marLeft w:val="0"/>
      <w:marRight w:val="0"/>
      <w:marTop w:val="0"/>
      <w:marBottom w:val="0"/>
      <w:divBdr>
        <w:top w:val="none" w:sz="0" w:space="0" w:color="auto"/>
        <w:left w:val="none" w:sz="0" w:space="0" w:color="auto"/>
        <w:bottom w:val="none" w:sz="0" w:space="0" w:color="auto"/>
        <w:right w:val="none" w:sz="0" w:space="0" w:color="auto"/>
      </w:divBdr>
    </w:div>
    <w:div w:id="1794399473">
      <w:bodyDiv w:val="1"/>
      <w:marLeft w:val="0"/>
      <w:marRight w:val="0"/>
      <w:marTop w:val="510"/>
      <w:marBottom w:val="0"/>
      <w:divBdr>
        <w:top w:val="none" w:sz="0" w:space="0" w:color="auto"/>
        <w:left w:val="none" w:sz="0" w:space="0" w:color="auto"/>
        <w:bottom w:val="none" w:sz="0" w:space="0" w:color="auto"/>
        <w:right w:val="none" w:sz="0" w:space="0" w:color="auto"/>
      </w:divBdr>
    </w:div>
    <w:div w:id="2019577364">
      <w:bodyDiv w:val="1"/>
      <w:marLeft w:val="0"/>
      <w:marRight w:val="0"/>
      <w:marTop w:val="0"/>
      <w:marBottom w:val="0"/>
      <w:divBdr>
        <w:top w:val="none" w:sz="0" w:space="0" w:color="auto"/>
        <w:left w:val="none" w:sz="0" w:space="0" w:color="auto"/>
        <w:bottom w:val="none" w:sz="0" w:space="0" w:color="auto"/>
        <w:right w:val="none" w:sz="0" w:space="0" w:color="auto"/>
      </w:divBdr>
    </w:div>
    <w:div w:id="21467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F79C-C7E5-4016-A71D-1E194DEF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4214</Words>
  <Characters>23179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Hp</cp:lastModifiedBy>
  <cp:revision>7</cp:revision>
  <cp:lastPrinted>2017-01-27T21:50:00Z</cp:lastPrinted>
  <dcterms:created xsi:type="dcterms:W3CDTF">2019-10-03T20:29:00Z</dcterms:created>
  <dcterms:modified xsi:type="dcterms:W3CDTF">2019-10-10T18:23:00Z</dcterms:modified>
</cp:coreProperties>
</file>